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9A560" w14:textId="12981E55" w:rsidR="008F78DD" w:rsidRPr="00E80E1C" w:rsidRDefault="00775A59" w:rsidP="00B65327">
      <w:pPr>
        <w:pStyle w:val="Heading1"/>
        <w:spacing w:before="44"/>
        <w:ind w:left="0" w:right="0"/>
        <w:rPr>
          <w:rFonts w:cstheme="minorHAnsi"/>
        </w:rPr>
      </w:pPr>
      <w:r w:rsidRPr="00E80E1C">
        <w:rPr>
          <w:rFonts w:cstheme="minorHAnsi"/>
          <w:w w:val="95"/>
          <w:sz w:val="28"/>
          <w:szCs w:val="28"/>
        </w:rPr>
        <w:t xml:space="preserve">APR </w:t>
      </w:r>
      <w:r w:rsidR="00B25B8C">
        <w:rPr>
          <w:rFonts w:cstheme="minorHAnsi"/>
          <w:w w:val="95"/>
          <w:sz w:val="28"/>
          <w:szCs w:val="28"/>
        </w:rPr>
        <w:t>4</w:t>
      </w:r>
      <w:r w:rsidRPr="00E80E1C">
        <w:rPr>
          <w:rFonts w:cstheme="minorHAnsi"/>
          <w:w w:val="95"/>
          <w:sz w:val="28"/>
          <w:szCs w:val="28"/>
        </w:rPr>
        <w:t>22</w:t>
      </w:r>
      <w:r w:rsidR="00D2468A" w:rsidRPr="00E80E1C">
        <w:rPr>
          <w:rFonts w:cstheme="minorHAnsi"/>
          <w:w w:val="95"/>
          <w:sz w:val="28"/>
          <w:szCs w:val="28"/>
        </w:rPr>
        <w:t xml:space="preserve"> </w:t>
      </w:r>
      <w:r w:rsidR="00621986">
        <w:rPr>
          <w:rFonts w:cstheme="minorHAnsi"/>
          <w:w w:val="95"/>
          <w:sz w:val="28"/>
          <w:szCs w:val="28"/>
        </w:rPr>
        <w:t xml:space="preserve">FALL 2021 - </w:t>
      </w:r>
      <w:r w:rsidR="00D2468A" w:rsidRPr="00E80E1C">
        <w:rPr>
          <w:rFonts w:cstheme="minorHAnsi"/>
          <w:w w:val="95"/>
          <w:sz w:val="28"/>
          <w:szCs w:val="28"/>
        </w:rPr>
        <w:t xml:space="preserve">FINAL PROJECT </w:t>
      </w:r>
      <w:r w:rsidR="00BD7332">
        <w:rPr>
          <w:rFonts w:cstheme="minorHAnsi"/>
          <w:w w:val="95"/>
          <w:sz w:val="28"/>
          <w:szCs w:val="28"/>
        </w:rPr>
        <w:t xml:space="preserve">CLIENT </w:t>
      </w:r>
      <w:r w:rsidR="00E80E1C">
        <w:rPr>
          <w:rFonts w:cstheme="minorHAnsi"/>
          <w:w w:val="90"/>
          <w:sz w:val="28"/>
          <w:szCs w:val="28"/>
        </w:rPr>
        <w:t>BRIEF</w:t>
      </w:r>
    </w:p>
    <w:p w14:paraId="23607377" w14:textId="57769558" w:rsidR="0085046C" w:rsidRPr="003B2140" w:rsidRDefault="00D2468A" w:rsidP="003B2140">
      <w:pPr>
        <w:spacing w:line="328" w:lineRule="exact"/>
        <w:ind w:left="1281" w:right="1240"/>
        <w:jc w:val="center"/>
        <w:rPr>
          <w:rFonts w:cstheme="minorHAnsi"/>
          <w:b/>
          <w:w w:val="90"/>
          <w:sz w:val="4"/>
          <w:szCs w:val="4"/>
        </w:rPr>
      </w:pPr>
      <w:r w:rsidRPr="00E80E1C">
        <w:rPr>
          <w:rFonts w:cstheme="minorHAnsi"/>
          <w:b/>
          <w:w w:val="105"/>
          <w:sz w:val="28"/>
          <w:szCs w:val="28"/>
        </w:rPr>
        <w:t>CLIENT:</w:t>
      </w:r>
      <w:r w:rsidRPr="00E80E1C">
        <w:rPr>
          <w:rFonts w:cstheme="minorHAnsi"/>
          <w:b/>
          <w:spacing w:val="-50"/>
          <w:w w:val="105"/>
          <w:sz w:val="28"/>
          <w:szCs w:val="28"/>
        </w:rPr>
        <w:t xml:space="preserve"> </w:t>
      </w:r>
      <w:r w:rsidR="003B2140">
        <w:rPr>
          <w:rFonts w:cstheme="minorHAnsi"/>
          <w:b/>
          <w:w w:val="105"/>
          <w:sz w:val="28"/>
          <w:szCs w:val="28"/>
        </w:rPr>
        <w:t>Royal Caribbean Cruise Line</w:t>
      </w:r>
      <w:r w:rsidR="002E5B44">
        <w:rPr>
          <w:rFonts w:cstheme="minorHAnsi"/>
          <w:b/>
          <w:w w:val="105"/>
          <w:sz w:val="28"/>
          <w:szCs w:val="28"/>
        </w:rPr>
        <w:t xml:space="preserve"> (RCCL)</w:t>
      </w:r>
    </w:p>
    <w:p w14:paraId="261FC6A6" w14:textId="669E4446" w:rsidR="008F78DD" w:rsidRPr="00775A59" w:rsidRDefault="00E51746" w:rsidP="00775A59">
      <w:pPr>
        <w:spacing w:before="17" w:line="244" w:lineRule="auto"/>
        <w:ind w:right="3054"/>
        <w:jc w:val="both"/>
        <w:rPr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9E44F99" wp14:editId="0A536DE5">
                <wp:simplePos x="0" y="0"/>
                <wp:positionH relativeFrom="page">
                  <wp:posOffset>914400</wp:posOffset>
                </wp:positionH>
                <wp:positionV relativeFrom="paragraph">
                  <wp:posOffset>112395</wp:posOffset>
                </wp:positionV>
                <wp:extent cx="5505450" cy="23812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5450" cy="238125"/>
                          <a:chOff x="1803" y="907"/>
                          <a:chExt cx="8626" cy="183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3" y="907"/>
                            <a:ext cx="8626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875" y="967"/>
                            <a:ext cx="8461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41BE65" id="Group 2" o:spid="_x0000_s1026" style="position:absolute;margin-left:1in;margin-top:8.85pt;width:433.5pt;height:18.75pt;z-index:-251658240;mso-position-horizontal-relative:page" coordorigin="1803,907" coordsize="8626,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803;top:907;width:8626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">
                  <v:imagedata r:id="rId9" o:title=""/>
                </v:shape>
                <v:line id="Line 3" o:spid="_x0000_s1028" style="position:absolute;visibility:visible;mso-wrap-style:square" from="1875,967" to="10336,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" strokecolor="#4f81bd" strokeweight="1.92pt"/>
                <w10:wrap anchorx="page"/>
              </v:group>
            </w:pict>
          </mc:Fallback>
        </mc:AlternateContent>
      </w:r>
    </w:p>
    <w:p w14:paraId="6AAD80A5" w14:textId="77777777" w:rsidR="00D2468A" w:rsidRDefault="00D2468A" w:rsidP="00161519">
      <w:pPr>
        <w:pStyle w:val="BodyText"/>
        <w:spacing w:before="2"/>
      </w:pPr>
    </w:p>
    <w:p w14:paraId="7953B37E" w14:textId="21E0888C" w:rsidR="008F78DD" w:rsidRDefault="00D2468A" w:rsidP="00161519">
      <w:pPr>
        <w:pStyle w:val="BodyText"/>
        <w:spacing w:before="7" w:line="242" w:lineRule="auto"/>
        <w:ind w:right="108"/>
        <w:rPr>
          <w:rFonts w:cstheme="minorHAnsi"/>
          <w:w w:val="88"/>
          <w:sz w:val="23"/>
          <w:szCs w:val="23"/>
        </w:rPr>
      </w:pPr>
      <w:r w:rsidRPr="00E80E1C">
        <w:rPr>
          <w:rFonts w:cstheme="minorHAnsi"/>
          <w:w w:val="105"/>
          <w:sz w:val="23"/>
          <w:szCs w:val="23"/>
        </w:rPr>
        <w:t xml:space="preserve">You have been challenged by the </w:t>
      </w:r>
      <w:r w:rsidR="00E80E1C" w:rsidRPr="00E80E1C">
        <w:rPr>
          <w:rFonts w:cstheme="minorHAnsi"/>
          <w:w w:val="105"/>
          <w:sz w:val="23"/>
          <w:szCs w:val="23"/>
        </w:rPr>
        <w:t>marketing team at</w:t>
      </w:r>
      <w:r w:rsidR="003B2140">
        <w:rPr>
          <w:rFonts w:cstheme="minorHAnsi"/>
          <w:w w:val="105"/>
          <w:sz w:val="23"/>
          <w:szCs w:val="23"/>
        </w:rPr>
        <w:t xml:space="preserve"> Royal Caribbean</w:t>
      </w:r>
      <w:r w:rsidR="00477D7E">
        <w:rPr>
          <w:rFonts w:cstheme="minorHAnsi"/>
          <w:w w:val="105"/>
          <w:sz w:val="23"/>
          <w:szCs w:val="23"/>
        </w:rPr>
        <w:t xml:space="preserve"> Cruise Lines</w:t>
      </w:r>
      <w:r w:rsidR="003B2140">
        <w:rPr>
          <w:rFonts w:cstheme="minorHAnsi"/>
          <w:w w:val="105"/>
          <w:sz w:val="23"/>
          <w:szCs w:val="23"/>
        </w:rPr>
        <w:t xml:space="preserve"> </w:t>
      </w:r>
      <w:r w:rsidR="00E80E1C" w:rsidRPr="00E80E1C">
        <w:rPr>
          <w:rFonts w:cstheme="minorHAnsi"/>
          <w:w w:val="105"/>
          <w:sz w:val="23"/>
          <w:szCs w:val="23"/>
        </w:rPr>
        <w:t xml:space="preserve">to help </w:t>
      </w:r>
      <w:r w:rsidR="00BD7332">
        <w:rPr>
          <w:rFonts w:cstheme="minorHAnsi"/>
          <w:w w:val="105"/>
          <w:sz w:val="23"/>
          <w:szCs w:val="23"/>
        </w:rPr>
        <w:t xml:space="preserve">them </w:t>
      </w:r>
      <w:r w:rsidR="00E80E1C" w:rsidRPr="00E80E1C">
        <w:rPr>
          <w:rFonts w:cstheme="minorHAnsi"/>
          <w:w w:val="105"/>
          <w:sz w:val="23"/>
          <w:szCs w:val="23"/>
        </w:rPr>
        <w:t xml:space="preserve">increase their </w:t>
      </w:r>
      <w:r w:rsidR="00BD7332">
        <w:rPr>
          <w:rFonts w:cstheme="minorHAnsi"/>
          <w:w w:val="105"/>
          <w:sz w:val="23"/>
          <w:szCs w:val="23"/>
        </w:rPr>
        <w:t>bookings</w:t>
      </w:r>
      <w:r w:rsidR="00E80E1C" w:rsidRPr="00E80E1C">
        <w:rPr>
          <w:rFonts w:cstheme="minorHAnsi"/>
          <w:w w:val="105"/>
          <w:sz w:val="23"/>
          <w:szCs w:val="23"/>
        </w:rPr>
        <w:t xml:space="preserve"> and brand share</w:t>
      </w:r>
      <w:r w:rsidR="00BD7332">
        <w:rPr>
          <w:rFonts w:cstheme="minorHAnsi"/>
          <w:w w:val="105"/>
          <w:sz w:val="23"/>
          <w:szCs w:val="23"/>
        </w:rPr>
        <w:t xml:space="preserve"> after</w:t>
      </w:r>
      <w:r w:rsidR="00696894">
        <w:rPr>
          <w:rFonts w:cstheme="minorHAnsi"/>
          <w:w w:val="105"/>
          <w:sz w:val="23"/>
          <w:szCs w:val="23"/>
        </w:rPr>
        <w:t xml:space="preserve"> a devastating shut down caused by the global COVID-19 pandemic</w:t>
      </w:r>
      <w:r w:rsidRPr="00E80E1C">
        <w:rPr>
          <w:rFonts w:cstheme="minorHAnsi"/>
          <w:w w:val="105"/>
          <w:sz w:val="23"/>
          <w:szCs w:val="23"/>
        </w:rPr>
        <w:t xml:space="preserve">. </w:t>
      </w:r>
      <w:r w:rsidR="00696894">
        <w:rPr>
          <w:rFonts w:cstheme="minorHAnsi"/>
          <w:w w:val="105"/>
          <w:sz w:val="23"/>
          <w:szCs w:val="23"/>
        </w:rPr>
        <w:t>The</w:t>
      </w:r>
      <w:r w:rsidR="00BD7332">
        <w:rPr>
          <w:rFonts w:cstheme="minorHAnsi"/>
          <w:w w:val="105"/>
          <w:sz w:val="23"/>
          <w:szCs w:val="23"/>
        </w:rPr>
        <w:t>y offer</w:t>
      </w:r>
      <w:r w:rsidR="00696894">
        <w:rPr>
          <w:rFonts w:cstheme="minorHAnsi"/>
          <w:w w:val="105"/>
          <w:sz w:val="23"/>
          <w:szCs w:val="23"/>
        </w:rPr>
        <w:t xml:space="preserve"> the following information</w:t>
      </w:r>
      <w:r w:rsidR="002D62B8" w:rsidRPr="00E80E1C">
        <w:rPr>
          <w:rFonts w:cstheme="minorHAnsi"/>
          <w:w w:val="105"/>
          <w:sz w:val="23"/>
          <w:szCs w:val="23"/>
        </w:rPr>
        <w:t xml:space="preserve"> to </w:t>
      </w:r>
      <w:r w:rsidR="00D9492E">
        <w:rPr>
          <w:rFonts w:cstheme="minorHAnsi"/>
          <w:w w:val="105"/>
          <w:sz w:val="23"/>
          <w:szCs w:val="23"/>
        </w:rPr>
        <w:t>inform</w:t>
      </w:r>
      <w:r w:rsidR="002D62B8" w:rsidRPr="00E80E1C">
        <w:rPr>
          <w:rFonts w:cstheme="minorHAnsi"/>
          <w:w w:val="105"/>
          <w:sz w:val="23"/>
          <w:szCs w:val="23"/>
        </w:rPr>
        <w:t xml:space="preserve"> your </w:t>
      </w:r>
      <w:r w:rsidR="00D9492E">
        <w:rPr>
          <w:rFonts w:cstheme="minorHAnsi"/>
          <w:w w:val="105"/>
          <w:sz w:val="23"/>
          <w:szCs w:val="23"/>
        </w:rPr>
        <w:t xml:space="preserve">strategic </w:t>
      </w:r>
      <w:r w:rsidR="002D62B8" w:rsidRPr="00E80E1C">
        <w:rPr>
          <w:rFonts w:cstheme="minorHAnsi"/>
          <w:w w:val="105"/>
          <w:sz w:val="23"/>
          <w:szCs w:val="23"/>
        </w:rPr>
        <w:t>planning</w:t>
      </w:r>
      <w:r w:rsidRPr="00E80E1C">
        <w:rPr>
          <w:rFonts w:cstheme="minorHAnsi"/>
          <w:w w:val="105"/>
          <w:sz w:val="23"/>
          <w:szCs w:val="23"/>
        </w:rPr>
        <w:t>:</w:t>
      </w:r>
      <w:r w:rsidRPr="00E80E1C">
        <w:rPr>
          <w:rFonts w:cstheme="minorHAnsi"/>
          <w:w w:val="88"/>
          <w:sz w:val="23"/>
          <w:szCs w:val="23"/>
        </w:rPr>
        <w:t xml:space="preserve"> </w:t>
      </w:r>
    </w:p>
    <w:p w14:paraId="1B19D7D2" w14:textId="77777777" w:rsidR="008F78DD" w:rsidRPr="00E80E1C" w:rsidRDefault="00D2468A" w:rsidP="00161519">
      <w:pPr>
        <w:pStyle w:val="BodyText"/>
        <w:spacing w:before="4"/>
        <w:rPr>
          <w:rFonts w:cstheme="minorHAnsi"/>
          <w:sz w:val="23"/>
          <w:szCs w:val="23"/>
        </w:rPr>
      </w:pPr>
      <w:r w:rsidRPr="00E80E1C">
        <w:rPr>
          <w:rFonts w:cstheme="minorHAnsi"/>
          <w:w w:val="88"/>
          <w:sz w:val="23"/>
          <w:szCs w:val="23"/>
        </w:rPr>
        <w:t xml:space="preserve"> </w:t>
      </w:r>
    </w:p>
    <w:p w14:paraId="56D2FCD4" w14:textId="448EFECF" w:rsidR="000D62DD" w:rsidRPr="003B2140" w:rsidRDefault="003B2140" w:rsidP="00161519">
      <w:pPr>
        <w:pStyle w:val="BodyText"/>
        <w:spacing w:before="7" w:line="244" w:lineRule="auto"/>
        <w:ind w:right="108"/>
        <w:rPr>
          <w:rFonts w:cstheme="minorHAnsi"/>
          <w:w w:val="105"/>
          <w:sz w:val="23"/>
          <w:szCs w:val="23"/>
        </w:rPr>
      </w:pPr>
      <w:r>
        <w:rPr>
          <w:rFonts w:cstheme="minorHAnsi"/>
          <w:w w:val="105"/>
          <w:sz w:val="23"/>
          <w:szCs w:val="23"/>
        </w:rPr>
        <w:t xml:space="preserve">Since their launch in 1968, Royal Caribbean </w:t>
      </w:r>
      <w:r w:rsidR="00477D7E">
        <w:rPr>
          <w:rFonts w:cstheme="minorHAnsi"/>
          <w:w w:val="105"/>
          <w:sz w:val="23"/>
          <w:szCs w:val="23"/>
        </w:rPr>
        <w:t>Group</w:t>
      </w:r>
      <w:r w:rsidR="001B6248">
        <w:rPr>
          <w:rFonts w:cstheme="minorHAnsi"/>
          <w:w w:val="105"/>
          <w:sz w:val="23"/>
          <w:szCs w:val="23"/>
        </w:rPr>
        <w:t xml:space="preserve"> </w:t>
      </w:r>
      <w:r>
        <w:rPr>
          <w:rFonts w:cstheme="minorHAnsi"/>
          <w:w w:val="105"/>
          <w:sz w:val="23"/>
          <w:szCs w:val="23"/>
        </w:rPr>
        <w:t>has grown to be the w</w:t>
      </w:r>
      <w:r w:rsidR="00690A6D">
        <w:rPr>
          <w:rFonts w:cstheme="minorHAnsi"/>
          <w:w w:val="105"/>
          <w:sz w:val="23"/>
          <w:szCs w:val="23"/>
        </w:rPr>
        <w:t>orld’s second-</w:t>
      </w:r>
      <w:r>
        <w:rPr>
          <w:rFonts w:cstheme="minorHAnsi"/>
          <w:w w:val="105"/>
          <w:sz w:val="23"/>
          <w:szCs w:val="23"/>
        </w:rPr>
        <w:t>largest cruise company</w:t>
      </w:r>
      <w:r w:rsidR="00477D7E">
        <w:rPr>
          <w:rFonts w:cstheme="minorHAnsi"/>
          <w:w w:val="105"/>
          <w:sz w:val="23"/>
          <w:szCs w:val="23"/>
        </w:rPr>
        <w:t xml:space="preserve"> (behind Carnival)</w:t>
      </w:r>
      <w:r>
        <w:rPr>
          <w:rFonts w:cstheme="minorHAnsi"/>
          <w:w w:val="105"/>
          <w:sz w:val="23"/>
          <w:szCs w:val="23"/>
        </w:rPr>
        <w:t>, operating four global brands: Royal Caribbean Cruise Line (RCCL), Celebrity Cruises, Aza</w:t>
      </w:r>
      <w:r w:rsidR="00BD7332">
        <w:rPr>
          <w:rFonts w:cstheme="minorHAnsi"/>
          <w:w w:val="105"/>
          <w:sz w:val="23"/>
          <w:szCs w:val="23"/>
        </w:rPr>
        <w:t>mara and Silversea Cruises. They</w:t>
      </w:r>
      <w:r>
        <w:rPr>
          <w:rFonts w:cstheme="minorHAnsi"/>
          <w:w w:val="105"/>
          <w:sz w:val="23"/>
          <w:szCs w:val="23"/>
        </w:rPr>
        <w:t xml:space="preserve"> </w:t>
      </w:r>
      <w:r w:rsidR="00696894">
        <w:rPr>
          <w:rFonts w:cstheme="minorHAnsi"/>
          <w:w w:val="105"/>
          <w:sz w:val="23"/>
          <w:szCs w:val="23"/>
        </w:rPr>
        <w:t xml:space="preserve">are </w:t>
      </w:r>
      <w:r>
        <w:rPr>
          <w:rFonts w:cstheme="minorHAnsi"/>
          <w:w w:val="105"/>
          <w:sz w:val="23"/>
          <w:szCs w:val="23"/>
        </w:rPr>
        <w:t>known for offering exceptional service, innovative ships, a variety of itineraries (over 1000 destinations on all seven continents)</w:t>
      </w:r>
      <w:r w:rsidR="00696894">
        <w:rPr>
          <w:rFonts w:cstheme="minorHAnsi"/>
          <w:w w:val="105"/>
          <w:sz w:val="23"/>
          <w:szCs w:val="23"/>
        </w:rPr>
        <w:t xml:space="preserve">, </w:t>
      </w:r>
      <w:r w:rsidR="00BD7332">
        <w:rPr>
          <w:rFonts w:cstheme="minorHAnsi"/>
          <w:w w:val="105"/>
          <w:sz w:val="23"/>
          <w:szCs w:val="23"/>
        </w:rPr>
        <w:t>and</w:t>
      </w:r>
      <w:r>
        <w:rPr>
          <w:rFonts w:cstheme="minorHAnsi"/>
          <w:w w:val="105"/>
          <w:sz w:val="23"/>
          <w:szCs w:val="23"/>
        </w:rPr>
        <w:t xml:space="preserve"> value-based pricing</w:t>
      </w:r>
      <w:r w:rsidR="00696894">
        <w:rPr>
          <w:rFonts w:cstheme="minorHAnsi"/>
          <w:w w:val="105"/>
          <w:sz w:val="23"/>
          <w:szCs w:val="23"/>
        </w:rPr>
        <w:t xml:space="preserve"> across all brands</w:t>
      </w:r>
      <w:r>
        <w:rPr>
          <w:rFonts w:cstheme="minorHAnsi"/>
          <w:w w:val="105"/>
          <w:sz w:val="23"/>
          <w:szCs w:val="23"/>
        </w:rPr>
        <w:t xml:space="preserve">. </w:t>
      </w:r>
    </w:p>
    <w:p w14:paraId="773A34F8" w14:textId="77777777" w:rsidR="000D62DD" w:rsidRPr="00E80E1C" w:rsidRDefault="000D62DD" w:rsidP="000D62DD">
      <w:pPr>
        <w:rPr>
          <w:rFonts w:cstheme="minorHAnsi"/>
          <w:w w:val="105"/>
        </w:rPr>
      </w:pPr>
    </w:p>
    <w:p w14:paraId="6F8D551E" w14:textId="3423DE79" w:rsidR="000D62DD" w:rsidRPr="00E80E1C" w:rsidRDefault="003B2140" w:rsidP="000D62DD">
      <w:pPr>
        <w:rPr>
          <w:rFonts w:cstheme="minorHAnsi"/>
          <w:w w:val="105"/>
        </w:rPr>
      </w:pPr>
      <w:r>
        <w:rPr>
          <w:rFonts w:cstheme="minorHAnsi"/>
          <w:w w:val="105"/>
        </w:rPr>
        <w:t xml:space="preserve">The RCCL brand operates 26 ships </w:t>
      </w:r>
      <w:r w:rsidR="001B6248">
        <w:rPr>
          <w:rFonts w:cstheme="minorHAnsi"/>
          <w:w w:val="105"/>
        </w:rPr>
        <w:t>offering</w:t>
      </w:r>
      <w:r>
        <w:rPr>
          <w:rFonts w:cstheme="minorHAnsi"/>
          <w:w w:val="105"/>
        </w:rPr>
        <w:t xml:space="preserve"> nearly 90,000 berths</w:t>
      </w:r>
      <w:r w:rsidR="001B6248">
        <w:rPr>
          <w:rFonts w:cstheme="minorHAnsi"/>
          <w:w w:val="105"/>
        </w:rPr>
        <w:t xml:space="preserve">, including the brand’s newest </w:t>
      </w:r>
      <w:r w:rsidR="00FA4057">
        <w:rPr>
          <w:rFonts w:cstheme="minorHAnsi"/>
          <w:w w:val="105"/>
        </w:rPr>
        <w:t>vessel</w:t>
      </w:r>
      <w:r w:rsidR="001B6248">
        <w:rPr>
          <w:rFonts w:cstheme="minorHAnsi"/>
          <w:w w:val="105"/>
        </w:rPr>
        <w:t>, S</w:t>
      </w:r>
      <w:r w:rsidR="00FA4057">
        <w:rPr>
          <w:rFonts w:cstheme="minorHAnsi"/>
          <w:w w:val="105"/>
        </w:rPr>
        <w:t>ymphony</w:t>
      </w:r>
      <w:r w:rsidR="001B6248">
        <w:rPr>
          <w:rFonts w:cstheme="minorHAnsi"/>
          <w:w w:val="105"/>
        </w:rPr>
        <w:t xml:space="preserve"> of the Seas (</w:t>
      </w:r>
      <w:r w:rsidR="00FA4057">
        <w:rPr>
          <w:rFonts w:cstheme="minorHAnsi"/>
          <w:w w:val="105"/>
        </w:rPr>
        <w:t xml:space="preserve">the world’s largest ship </w:t>
      </w:r>
      <w:r w:rsidR="00781CAD">
        <w:rPr>
          <w:rFonts w:cstheme="minorHAnsi"/>
          <w:w w:val="105"/>
        </w:rPr>
        <w:t>with a capacity of 9,000</w:t>
      </w:r>
      <w:r w:rsidR="001B6248">
        <w:rPr>
          <w:rFonts w:cstheme="minorHAnsi"/>
          <w:w w:val="105"/>
        </w:rPr>
        <w:t xml:space="preserve"> passengers</w:t>
      </w:r>
      <w:r w:rsidR="00781CAD">
        <w:rPr>
          <w:rFonts w:cstheme="minorHAnsi"/>
          <w:w w:val="105"/>
        </w:rPr>
        <w:t xml:space="preserve"> and crew</w:t>
      </w:r>
      <w:r w:rsidR="001B6248">
        <w:rPr>
          <w:rFonts w:cstheme="minorHAnsi"/>
          <w:w w:val="105"/>
        </w:rPr>
        <w:t>).</w:t>
      </w:r>
      <w:r>
        <w:rPr>
          <w:rFonts w:cstheme="minorHAnsi"/>
          <w:w w:val="105"/>
        </w:rPr>
        <w:t xml:space="preserve"> </w:t>
      </w:r>
      <w:r w:rsidR="00FA4057">
        <w:rPr>
          <w:rFonts w:cstheme="minorHAnsi"/>
          <w:w w:val="105"/>
        </w:rPr>
        <w:t>Competing in the premium segment, RCL</w:t>
      </w:r>
      <w:r w:rsidR="001B6248">
        <w:rPr>
          <w:rFonts w:cstheme="minorHAnsi"/>
          <w:w w:val="105"/>
        </w:rPr>
        <w:t xml:space="preserve"> offers the most affordable pricing of the RCI brands, </w:t>
      </w:r>
      <w:r w:rsidR="00696894">
        <w:rPr>
          <w:rFonts w:cstheme="minorHAnsi"/>
          <w:w w:val="105"/>
        </w:rPr>
        <w:t>appealing</w:t>
      </w:r>
      <w:r>
        <w:rPr>
          <w:rFonts w:cstheme="minorHAnsi"/>
          <w:w w:val="105"/>
        </w:rPr>
        <w:t xml:space="preserve"> to families with children of all ages, as well as older couples, by offering a casual ambiance </w:t>
      </w:r>
      <w:r w:rsidR="00BD7332">
        <w:rPr>
          <w:rFonts w:cstheme="minorHAnsi"/>
          <w:w w:val="105"/>
        </w:rPr>
        <w:t>incorporating</w:t>
      </w:r>
      <w:r>
        <w:rPr>
          <w:rFonts w:cstheme="minorHAnsi"/>
          <w:w w:val="105"/>
        </w:rPr>
        <w:t xml:space="preserve"> a variety of activities and entertainment venues</w:t>
      </w:r>
      <w:r w:rsidR="00696894">
        <w:rPr>
          <w:rFonts w:cstheme="minorHAnsi"/>
          <w:w w:val="105"/>
        </w:rPr>
        <w:t xml:space="preserve"> </w:t>
      </w:r>
      <w:r w:rsidR="00BD7332">
        <w:rPr>
          <w:rFonts w:cstheme="minorHAnsi"/>
          <w:w w:val="105"/>
        </w:rPr>
        <w:t>at</w:t>
      </w:r>
      <w:r w:rsidR="00696894">
        <w:rPr>
          <w:rFonts w:cstheme="minorHAnsi"/>
          <w:w w:val="105"/>
        </w:rPr>
        <w:t xml:space="preserve"> a relatively affordable price</w:t>
      </w:r>
      <w:r>
        <w:rPr>
          <w:rFonts w:cstheme="minorHAnsi"/>
          <w:w w:val="105"/>
        </w:rPr>
        <w:t xml:space="preserve">. </w:t>
      </w:r>
      <w:r w:rsidR="002E5B44">
        <w:rPr>
          <w:rFonts w:cstheme="minorHAnsi"/>
          <w:w w:val="105"/>
        </w:rPr>
        <w:t>Because of their ability to deliver extensive and innovative product offerings at an excellent value to consumers, RCCL is well positioned to attract a wide variety of consumers to cruising as well as bring loyal repeat guests back for their next vacation.</w:t>
      </w:r>
    </w:p>
    <w:p w14:paraId="6B24057D" w14:textId="77777777" w:rsidR="00161519" w:rsidRPr="00E80E1C" w:rsidRDefault="00161519" w:rsidP="00A14507">
      <w:pPr>
        <w:pStyle w:val="BodyText"/>
        <w:spacing w:before="7" w:line="244" w:lineRule="auto"/>
        <w:ind w:right="108"/>
        <w:rPr>
          <w:rFonts w:cstheme="minorHAnsi"/>
          <w:w w:val="105"/>
          <w:sz w:val="23"/>
          <w:szCs w:val="23"/>
        </w:rPr>
      </w:pPr>
    </w:p>
    <w:p w14:paraId="43092DD5" w14:textId="028E1FAF" w:rsidR="00276B8A" w:rsidRPr="00E80E1C" w:rsidRDefault="00276B8A" w:rsidP="00A14507">
      <w:pPr>
        <w:pStyle w:val="BodyText"/>
        <w:spacing w:before="7" w:line="244" w:lineRule="auto"/>
        <w:ind w:right="108"/>
        <w:rPr>
          <w:rFonts w:cstheme="minorHAnsi"/>
          <w:w w:val="105"/>
          <w:sz w:val="23"/>
          <w:szCs w:val="23"/>
        </w:rPr>
      </w:pPr>
      <w:r w:rsidRPr="00E80E1C">
        <w:rPr>
          <w:rFonts w:cstheme="minorHAnsi"/>
          <w:w w:val="105"/>
          <w:sz w:val="23"/>
          <w:szCs w:val="23"/>
        </w:rPr>
        <w:t xml:space="preserve">When considering the 4P’s, </w:t>
      </w:r>
      <w:r w:rsidR="003B2140">
        <w:rPr>
          <w:rFonts w:cstheme="minorHAnsi"/>
          <w:w w:val="105"/>
          <w:sz w:val="23"/>
          <w:szCs w:val="23"/>
        </w:rPr>
        <w:t>RCCL</w:t>
      </w:r>
      <w:r w:rsidRPr="00E80E1C">
        <w:rPr>
          <w:rFonts w:cstheme="minorHAnsi"/>
          <w:w w:val="105"/>
          <w:sz w:val="23"/>
          <w:szCs w:val="23"/>
        </w:rPr>
        <w:t xml:space="preserve"> </w:t>
      </w:r>
      <w:r w:rsidR="00A14507" w:rsidRPr="00E80E1C">
        <w:rPr>
          <w:rFonts w:cstheme="minorHAnsi"/>
          <w:w w:val="105"/>
          <w:sz w:val="23"/>
          <w:szCs w:val="23"/>
        </w:rPr>
        <w:t>offers</w:t>
      </w:r>
      <w:r w:rsidRPr="00E80E1C">
        <w:rPr>
          <w:rFonts w:cstheme="minorHAnsi"/>
          <w:w w:val="105"/>
          <w:sz w:val="23"/>
          <w:szCs w:val="23"/>
        </w:rPr>
        <w:t>:</w:t>
      </w:r>
    </w:p>
    <w:p w14:paraId="523011B4" w14:textId="77777777" w:rsidR="008F78DD" w:rsidRPr="00E80E1C" w:rsidRDefault="00D2468A">
      <w:pPr>
        <w:pStyle w:val="BodyText"/>
        <w:spacing w:before="2"/>
        <w:ind w:left="117"/>
        <w:rPr>
          <w:rFonts w:cstheme="minorHAnsi"/>
          <w:w w:val="105"/>
          <w:sz w:val="23"/>
          <w:szCs w:val="23"/>
        </w:rPr>
      </w:pPr>
      <w:r w:rsidRPr="00E80E1C">
        <w:rPr>
          <w:rFonts w:cstheme="minorHAnsi"/>
          <w:w w:val="105"/>
          <w:sz w:val="23"/>
          <w:szCs w:val="23"/>
        </w:rPr>
        <w:t xml:space="preserve"> </w:t>
      </w:r>
    </w:p>
    <w:p w14:paraId="1924119E" w14:textId="0D045730" w:rsidR="008F78DD" w:rsidRPr="00E80E1C" w:rsidRDefault="00D2468A" w:rsidP="002E5B44">
      <w:pPr>
        <w:pStyle w:val="BodyText"/>
        <w:spacing w:before="2" w:line="247" w:lineRule="auto"/>
        <w:ind w:left="450" w:right="225"/>
        <w:rPr>
          <w:rFonts w:cstheme="minorHAnsi"/>
          <w:w w:val="105"/>
          <w:sz w:val="23"/>
          <w:szCs w:val="23"/>
        </w:rPr>
      </w:pPr>
      <w:r w:rsidRPr="00E80E1C">
        <w:rPr>
          <w:rFonts w:cstheme="minorHAnsi"/>
          <w:b/>
          <w:w w:val="105"/>
          <w:sz w:val="23"/>
          <w:szCs w:val="23"/>
        </w:rPr>
        <w:t>PRODUCT:</w:t>
      </w:r>
      <w:r w:rsidRPr="00E80E1C">
        <w:rPr>
          <w:rFonts w:cstheme="minorHAnsi"/>
          <w:w w:val="105"/>
          <w:sz w:val="23"/>
          <w:szCs w:val="23"/>
        </w:rPr>
        <w:t xml:space="preserve"> </w:t>
      </w:r>
      <w:r w:rsidR="005D32BD">
        <w:rPr>
          <w:rFonts w:cstheme="minorHAnsi"/>
          <w:w w:val="105"/>
          <w:sz w:val="23"/>
          <w:szCs w:val="23"/>
        </w:rPr>
        <w:t>RCCL operates more ships than any other cruise line, including the majority of the “mega ships”</w:t>
      </w:r>
      <w:r w:rsidR="00FA4057">
        <w:rPr>
          <w:rFonts w:cstheme="minorHAnsi"/>
          <w:w w:val="105"/>
          <w:sz w:val="23"/>
          <w:szCs w:val="23"/>
        </w:rPr>
        <w:t xml:space="preserve"> (</w:t>
      </w:r>
      <w:r w:rsidR="00781CAD">
        <w:rPr>
          <w:rFonts w:cstheme="minorHAnsi"/>
          <w:w w:val="105"/>
          <w:sz w:val="23"/>
          <w:szCs w:val="23"/>
        </w:rPr>
        <w:t>accommodating 5,000 or more passengers)</w:t>
      </w:r>
      <w:r w:rsidR="005D32BD">
        <w:rPr>
          <w:rFonts w:cstheme="minorHAnsi"/>
          <w:w w:val="105"/>
          <w:sz w:val="23"/>
          <w:szCs w:val="23"/>
        </w:rPr>
        <w:t>. Each one offers unique features,</w:t>
      </w:r>
      <w:r w:rsidR="00BD7332">
        <w:rPr>
          <w:rFonts w:cstheme="minorHAnsi"/>
          <w:w w:val="105"/>
          <w:sz w:val="23"/>
          <w:szCs w:val="23"/>
        </w:rPr>
        <w:t xml:space="preserve"> including a growing number of </w:t>
      </w:r>
      <w:r w:rsidR="005D32BD">
        <w:rPr>
          <w:rFonts w:cstheme="minorHAnsi"/>
          <w:w w:val="105"/>
          <w:sz w:val="23"/>
          <w:szCs w:val="23"/>
        </w:rPr>
        <w:t xml:space="preserve">innovative entertainment </w:t>
      </w:r>
      <w:r w:rsidR="00781CAD">
        <w:rPr>
          <w:rFonts w:cstheme="minorHAnsi"/>
          <w:w w:val="105"/>
          <w:sz w:val="23"/>
          <w:szCs w:val="23"/>
        </w:rPr>
        <w:t xml:space="preserve">options </w:t>
      </w:r>
      <w:r w:rsidR="005D32BD">
        <w:rPr>
          <w:rFonts w:cstheme="minorHAnsi"/>
          <w:w w:val="105"/>
          <w:sz w:val="23"/>
          <w:szCs w:val="23"/>
        </w:rPr>
        <w:t xml:space="preserve">and dining experiences. </w:t>
      </w:r>
      <w:r w:rsidR="00276B8A" w:rsidRPr="00E80E1C">
        <w:rPr>
          <w:rFonts w:cstheme="minorHAnsi"/>
          <w:w w:val="105"/>
          <w:sz w:val="23"/>
          <w:szCs w:val="23"/>
        </w:rPr>
        <w:t xml:space="preserve"> </w:t>
      </w:r>
      <w:r w:rsidR="00A14507" w:rsidRPr="00E80E1C">
        <w:rPr>
          <w:rFonts w:cstheme="minorHAnsi"/>
          <w:w w:val="105"/>
          <w:sz w:val="23"/>
          <w:szCs w:val="23"/>
        </w:rPr>
        <w:t>See</w:t>
      </w:r>
      <w:r w:rsidR="00276B8A" w:rsidRPr="00E80E1C">
        <w:rPr>
          <w:rFonts w:cstheme="minorHAnsi"/>
          <w:w w:val="105"/>
          <w:sz w:val="23"/>
          <w:szCs w:val="23"/>
        </w:rPr>
        <w:t xml:space="preserve"> </w:t>
      </w:r>
      <w:hyperlink r:id="rId10" w:history="1">
        <w:r w:rsidR="005D32BD" w:rsidRPr="00EF1337">
          <w:rPr>
            <w:rStyle w:val="Hyperlink"/>
          </w:rPr>
          <w:t>https://www.royalcaribbean.com/cruise-ships</w:t>
        </w:r>
      </w:hyperlink>
      <w:r w:rsidR="005D32BD">
        <w:t xml:space="preserve"> </w:t>
      </w:r>
      <w:r w:rsidR="00276B8A" w:rsidRPr="00E80E1C">
        <w:rPr>
          <w:rFonts w:cstheme="minorHAnsi"/>
          <w:w w:val="105"/>
          <w:sz w:val="23"/>
          <w:szCs w:val="23"/>
        </w:rPr>
        <w:t>for more information</w:t>
      </w:r>
      <w:r w:rsidR="000D62DD" w:rsidRPr="00E80E1C">
        <w:rPr>
          <w:rFonts w:cstheme="minorHAnsi"/>
          <w:w w:val="105"/>
          <w:sz w:val="23"/>
          <w:szCs w:val="23"/>
        </w:rPr>
        <w:t xml:space="preserve">. </w:t>
      </w:r>
    </w:p>
    <w:p w14:paraId="17C48B1B" w14:textId="77777777" w:rsidR="008F78DD" w:rsidRPr="00E80E1C" w:rsidRDefault="00D2468A" w:rsidP="002E5B44">
      <w:pPr>
        <w:pStyle w:val="BodyText"/>
        <w:spacing w:line="270" w:lineRule="exact"/>
        <w:ind w:left="450"/>
        <w:rPr>
          <w:rFonts w:cstheme="minorHAnsi"/>
          <w:w w:val="105"/>
          <w:sz w:val="23"/>
          <w:szCs w:val="23"/>
        </w:rPr>
      </w:pPr>
      <w:r w:rsidRPr="00E80E1C">
        <w:rPr>
          <w:rFonts w:cstheme="minorHAnsi"/>
          <w:w w:val="105"/>
          <w:sz w:val="23"/>
          <w:szCs w:val="23"/>
        </w:rPr>
        <w:t xml:space="preserve"> </w:t>
      </w:r>
    </w:p>
    <w:p w14:paraId="6A1940D4" w14:textId="7A917DBD" w:rsidR="008F78DD" w:rsidRDefault="00D2468A" w:rsidP="002E5B44">
      <w:pPr>
        <w:pStyle w:val="BodyText"/>
        <w:snapToGrid w:val="0"/>
        <w:spacing w:before="2" w:line="247" w:lineRule="auto"/>
        <w:ind w:left="450" w:right="115"/>
        <w:rPr>
          <w:rFonts w:cstheme="minorHAnsi"/>
          <w:w w:val="105"/>
          <w:sz w:val="23"/>
          <w:szCs w:val="23"/>
        </w:rPr>
      </w:pPr>
      <w:r w:rsidRPr="00E80E1C">
        <w:rPr>
          <w:rFonts w:cstheme="minorHAnsi"/>
          <w:b/>
          <w:w w:val="105"/>
          <w:sz w:val="23"/>
          <w:szCs w:val="23"/>
        </w:rPr>
        <w:t>PRICE:</w:t>
      </w:r>
      <w:r w:rsidRPr="00E80E1C">
        <w:rPr>
          <w:rFonts w:cstheme="minorHAnsi"/>
          <w:w w:val="105"/>
          <w:sz w:val="23"/>
          <w:szCs w:val="23"/>
        </w:rPr>
        <w:t xml:space="preserve"> </w:t>
      </w:r>
      <w:r w:rsidR="005D32BD">
        <w:rPr>
          <w:rFonts w:cstheme="minorHAnsi"/>
          <w:w w:val="105"/>
          <w:sz w:val="23"/>
          <w:szCs w:val="23"/>
        </w:rPr>
        <w:t>RCCL</w:t>
      </w:r>
      <w:r w:rsidR="00276B8A" w:rsidRPr="00E80E1C">
        <w:rPr>
          <w:rFonts w:cstheme="minorHAnsi"/>
          <w:w w:val="105"/>
          <w:sz w:val="23"/>
          <w:szCs w:val="23"/>
        </w:rPr>
        <w:t xml:space="preserve"> is </w:t>
      </w:r>
      <w:r w:rsidR="002C224A">
        <w:rPr>
          <w:rFonts w:cstheme="minorHAnsi"/>
          <w:w w:val="105"/>
          <w:sz w:val="23"/>
          <w:szCs w:val="23"/>
        </w:rPr>
        <w:t>in the</w:t>
      </w:r>
      <w:r w:rsidR="00276B8A" w:rsidRPr="00E80E1C">
        <w:rPr>
          <w:rFonts w:cstheme="minorHAnsi"/>
          <w:w w:val="105"/>
          <w:sz w:val="23"/>
          <w:szCs w:val="23"/>
        </w:rPr>
        <w:t xml:space="preserve"> premium price category</w:t>
      </w:r>
      <w:r w:rsidR="000D62DD" w:rsidRPr="00E80E1C">
        <w:rPr>
          <w:rFonts w:cstheme="minorHAnsi"/>
          <w:w w:val="105"/>
          <w:sz w:val="23"/>
          <w:szCs w:val="23"/>
        </w:rPr>
        <w:t xml:space="preserve">. </w:t>
      </w:r>
      <w:r w:rsidR="002C224A">
        <w:rPr>
          <w:rFonts w:cstheme="minorHAnsi"/>
          <w:w w:val="105"/>
          <w:sz w:val="23"/>
          <w:szCs w:val="23"/>
        </w:rPr>
        <w:t>P</w:t>
      </w:r>
      <w:r w:rsidR="005D32BD">
        <w:rPr>
          <w:rFonts w:cstheme="minorHAnsi"/>
          <w:w w:val="105"/>
          <w:sz w:val="23"/>
          <w:szCs w:val="23"/>
        </w:rPr>
        <w:t>ricing varies based on cruise length, cabin choice, destination and time of year, but a</w:t>
      </w:r>
      <w:r w:rsidR="00704D67" w:rsidRPr="00E80E1C">
        <w:rPr>
          <w:rFonts w:cstheme="minorHAnsi"/>
          <w:w w:val="105"/>
          <w:sz w:val="23"/>
          <w:szCs w:val="23"/>
        </w:rPr>
        <w:t xml:space="preserve">t </w:t>
      </w:r>
      <w:r w:rsidR="005D32BD">
        <w:rPr>
          <w:rFonts w:cstheme="minorHAnsi"/>
          <w:w w:val="105"/>
          <w:sz w:val="23"/>
          <w:szCs w:val="23"/>
        </w:rPr>
        <w:t xml:space="preserve">an average </w:t>
      </w:r>
      <w:r w:rsidR="00781CAD">
        <w:rPr>
          <w:rFonts w:cstheme="minorHAnsi"/>
          <w:w w:val="105"/>
          <w:sz w:val="23"/>
          <w:szCs w:val="23"/>
        </w:rPr>
        <w:t xml:space="preserve">price </w:t>
      </w:r>
      <w:r w:rsidR="005D32BD">
        <w:rPr>
          <w:rFonts w:cstheme="minorHAnsi"/>
          <w:w w:val="105"/>
          <w:sz w:val="23"/>
          <w:szCs w:val="23"/>
        </w:rPr>
        <w:t>of</w:t>
      </w:r>
      <w:r w:rsidR="00EE569A">
        <w:rPr>
          <w:rFonts w:cstheme="minorHAnsi"/>
          <w:w w:val="105"/>
          <w:sz w:val="23"/>
          <w:szCs w:val="23"/>
        </w:rPr>
        <w:t xml:space="preserve"> </w:t>
      </w:r>
      <w:r w:rsidR="00704D67" w:rsidRPr="00E80E1C">
        <w:rPr>
          <w:rFonts w:cstheme="minorHAnsi"/>
          <w:w w:val="105"/>
          <w:sz w:val="23"/>
          <w:szCs w:val="23"/>
        </w:rPr>
        <w:t>$</w:t>
      </w:r>
      <w:r w:rsidR="00D84672">
        <w:rPr>
          <w:rFonts w:cstheme="minorHAnsi"/>
          <w:w w:val="105"/>
          <w:sz w:val="23"/>
          <w:szCs w:val="23"/>
        </w:rPr>
        <w:t>3,0</w:t>
      </w:r>
      <w:r w:rsidR="005D32BD">
        <w:rPr>
          <w:rFonts w:cstheme="minorHAnsi"/>
          <w:w w:val="105"/>
          <w:sz w:val="23"/>
          <w:szCs w:val="23"/>
        </w:rPr>
        <w:t>00</w:t>
      </w:r>
      <w:r w:rsidR="00704D67" w:rsidRPr="00E80E1C">
        <w:rPr>
          <w:rFonts w:cstheme="minorHAnsi"/>
          <w:w w:val="105"/>
          <w:sz w:val="23"/>
          <w:szCs w:val="23"/>
        </w:rPr>
        <w:t xml:space="preserve"> for </w:t>
      </w:r>
      <w:r w:rsidR="005D32BD">
        <w:rPr>
          <w:rFonts w:cstheme="minorHAnsi"/>
          <w:w w:val="105"/>
          <w:sz w:val="23"/>
          <w:szCs w:val="23"/>
        </w:rPr>
        <w:t>a 7-day cruise for two</w:t>
      </w:r>
      <w:r w:rsidR="00D9492E">
        <w:rPr>
          <w:rFonts w:cstheme="minorHAnsi"/>
          <w:w w:val="105"/>
          <w:sz w:val="23"/>
          <w:szCs w:val="23"/>
        </w:rPr>
        <w:t>,</w:t>
      </w:r>
      <w:r w:rsidR="00704D67" w:rsidRPr="00E80E1C">
        <w:rPr>
          <w:rFonts w:cstheme="minorHAnsi"/>
          <w:w w:val="105"/>
          <w:sz w:val="23"/>
          <w:szCs w:val="23"/>
        </w:rPr>
        <w:t xml:space="preserve"> they are more expensive than </w:t>
      </w:r>
      <w:r w:rsidR="005D32BD">
        <w:rPr>
          <w:rFonts w:cstheme="minorHAnsi"/>
          <w:w w:val="105"/>
          <w:sz w:val="23"/>
          <w:szCs w:val="23"/>
        </w:rPr>
        <w:t>some</w:t>
      </w:r>
      <w:r w:rsidR="00704D67" w:rsidRPr="00E80E1C">
        <w:rPr>
          <w:rFonts w:cstheme="minorHAnsi"/>
          <w:w w:val="105"/>
          <w:sz w:val="23"/>
          <w:szCs w:val="23"/>
        </w:rPr>
        <w:t xml:space="preserve"> brands</w:t>
      </w:r>
      <w:r w:rsidR="005D32BD">
        <w:rPr>
          <w:rFonts w:cstheme="minorHAnsi"/>
          <w:w w:val="105"/>
          <w:sz w:val="23"/>
          <w:szCs w:val="23"/>
        </w:rPr>
        <w:t xml:space="preserve"> and less expensive than others</w:t>
      </w:r>
      <w:r w:rsidR="0047233B">
        <w:rPr>
          <w:rFonts w:cstheme="minorHAnsi"/>
          <w:w w:val="105"/>
          <w:sz w:val="23"/>
          <w:szCs w:val="23"/>
        </w:rPr>
        <w:t xml:space="preserve"> in their category</w:t>
      </w:r>
      <w:r w:rsidR="00704D67" w:rsidRPr="00E80E1C">
        <w:rPr>
          <w:rFonts w:cstheme="minorHAnsi"/>
          <w:w w:val="105"/>
          <w:sz w:val="23"/>
          <w:szCs w:val="23"/>
        </w:rPr>
        <w:t xml:space="preserve">. </w:t>
      </w:r>
      <w:r w:rsidR="00D84672">
        <w:rPr>
          <w:rFonts w:cstheme="minorHAnsi"/>
          <w:w w:val="105"/>
          <w:sz w:val="23"/>
          <w:szCs w:val="23"/>
        </w:rPr>
        <w:t>RCCL’s</w:t>
      </w:r>
      <w:r w:rsidR="005D32BD">
        <w:rPr>
          <w:rFonts w:cstheme="minorHAnsi"/>
          <w:w w:val="105"/>
          <w:sz w:val="23"/>
          <w:szCs w:val="23"/>
        </w:rPr>
        <w:t xml:space="preserve"> direct c</w:t>
      </w:r>
      <w:r w:rsidR="000D62DD" w:rsidRPr="00E80E1C">
        <w:rPr>
          <w:rFonts w:cstheme="minorHAnsi"/>
          <w:w w:val="105"/>
          <w:sz w:val="23"/>
          <w:szCs w:val="23"/>
        </w:rPr>
        <w:t>ompetitive set i</w:t>
      </w:r>
      <w:r w:rsidR="005D32BD">
        <w:rPr>
          <w:rFonts w:cstheme="minorHAnsi"/>
          <w:w w:val="105"/>
          <w:sz w:val="23"/>
          <w:szCs w:val="23"/>
        </w:rPr>
        <w:t>ncludes:</w:t>
      </w:r>
    </w:p>
    <w:p w14:paraId="5D14E607" w14:textId="52CAC8A1" w:rsidR="005D32BD" w:rsidRDefault="005D32BD" w:rsidP="002E5B44">
      <w:pPr>
        <w:pStyle w:val="BodyText"/>
        <w:snapToGrid w:val="0"/>
        <w:spacing w:before="2" w:line="247" w:lineRule="auto"/>
        <w:ind w:left="450" w:right="115"/>
        <w:rPr>
          <w:rFonts w:cstheme="minorHAnsi"/>
          <w:w w:val="105"/>
          <w:sz w:val="12"/>
          <w:szCs w:val="12"/>
        </w:rPr>
      </w:pPr>
    </w:p>
    <w:p w14:paraId="25C36B35" w14:textId="77777777" w:rsidR="005D32BD" w:rsidRDefault="005D32BD" w:rsidP="002E5B44">
      <w:pPr>
        <w:pStyle w:val="BodyText"/>
        <w:snapToGrid w:val="0"/>
        <w:spacing w:before="2" w:line="247" w:lineRule="auto"/>
        <w:ind w:left="450" w:right="115"/>
        <w:rPr>
          <w:rFonts w:cstheme="minorHAnsi"/>
          <w:w w:val="105"/>
          <w:sz w:val="23"/>
          <w:szCs w:val="23"/>
        </w:rPr>
        <w:sectPr w:rsidR="005D32BD">
          <w:footerReference w:type="even" r:id="rId11"/>
          <w:footerReference w:type="default" r:id="rId12"/>
          <w:pgSz w:w="12240" w:h="15840"/>
          <w:pgMar w:top="1400" w:right="1720" w:bottom="280" w:left="1680" w:header="720" w:footer="720" w:gutter="0"/>
          <w:cols w:space="720"/>
        </w:sectPr>
      </w:pPr>
    </w:p>
    <w:p w14:paraId="487FA8EC" w14:textId="5EC59508" w:rsidR="005D32BD" w:rsidRDefault="005D32BD" w:rsidP="005D32BD">
      <w:pPr>
        <w:pStyle w:val="BodyText"/>
        <w:numPr>
          <w:ilvl w:val="0"/>
          <w:numId w:val="10"/>
        </w:numPr>
        <w:snapToGrid w:val="0"/>
        <w:spacing w:before="2" w:line="247" w:lineRule="auto"/>
        <w:ind w:right="115"/>
        <w:rPr>
          <w:rFonts w:cstheme="minorHAnsi"/>
          <w:w w:val="105"/>
          <w:sz w:val="23"/>
          <w:szCs w:val="23"/>
        </w:rPr>
      </w:pPr>
      <w:r>
        <w:rPr>
          <w:rFonts w:cstheme="minorHAnsi"/>
          <w:w w:val="105"/>
          <w:sz w:val="23"/>
          <w:szCs w:val="23"/>
        </w:rPr>
        <w:lastRenderedPageBreak/>
        <w:t>Carnival Cruise Line</w:t>
      </w:r>
    </w:p>
    <w:p w14:paraId="77EC0D33" w14:textId="77777777" w:rsidR="005D32BD" w:rsidRDefault="005D32BD" w:rsidP="005D32BD">
      <w:pPr>
        <w:pStyle w:val="BodyText"/>
        <w:numPr>
          <w:ilvl w:val="0"/>
          <w:numId w:val="10"/>
        </w:numPr>
        <w:snapToGrid w:val="0"/>
        <w:spacing w:before="2" w:line="247" w:lineRule="auto"/>
        <w:ind w:right="115"/>
        <w:rPr>
          <w:rFonts w:cstheme="minorHAnsi"/>
          <w:w w:val="105"/>
          <w:sz w:val="23"/>
          <w:szCs w:val="23"/>
        </w:rPr>
      </w:pPr>
      <w:r>
        <w:rPr>
          <w:rFonts w:cstheme="minorHAnsi"/>
          <w:w w:val="105"/>
          <w:sz w:val="23"/>
          <w:szCs w:val="23"/>
        </w:rPr>
        <w:t>Disney Cruise Line</w:t>
      </w:r>
    </w:p>
    <w:p w14:paraId="5C1D75C7" w14:textId="77777777" w:rsidR="005D32BD" w:rsidRDefault="005D32BD" w:rsidP="005D32BD">
      <w:pPr>
        <w:pStyle w:val="BodyText"/>
        <w:numPr>
          <w:ilvl w:val="0"/>
          <w:numId w:val="10"/>
        </w:numPr>
        <w:snapToGrid w:val="0"/>
        <w:spacing w:before="2" w:line="247" w:lineRule="auto"/>
        <w:ind w:right="115"/>
        <w:rPr>
          <w:rFonts w:cstheme="minorHAnsi"/>
          <w:w w:val="105"/>
          <w:sz w:val="23"/>
          <w:szCs w:val="23"/>
        </w:rPr>
      </w:pPr>
      <w:r>
        <w:rPr>
          <w:rFonts w:cstheme="minorHAnsi"/>
          <w:w w:val="105"/>
          <w:sz w:val="23"/>
          <w:szCs w:val="23"/>
        </w:rPr>
        <w:t>Holland America Line</w:t>
      </w:r>
    </w:p>
    <w:p w14:paraId="72CF5B0C" w14:textId="01C42072" w:rsidR="005D32BD" w:rsidRDefault="005D32BD" w:rsidP="005D32BD">
      <w:pPr>
        <w:pStyle w:val="BodyText"/>
        <w:numPr>
          <w:ilvl w:val="0"/>
          <w:numId w:val="10"/>
        </w:numPr>
        <w:snapToGrid w:val="0"/>
        <w:spacing w:before="2" w:line="247" w:lineRule="auto"/>
        <w:ind w:right="115"/>
        <w:rPr>
          <w:rFonts w:cstheme="minorHAnsi"/>
          <w:w w:val="105"/>
          <w:sz w:val="23"/>
          <w:szCs w:val="23"/>
        </w:rPr>
      </w:pPr>
      <w:r>
        <w:rPr>
          <w:rFonts w:cstheme="minorHAnsi"/>
          <w:w w:val="105"/>
          <w:sz w:val="23"/>
          <w:szCs w:val="23"/>
        </w:rPr>
        <w:t>Princess Cruises</w:t>
      </w:r>
    </w:p>
    <w:p w14:paraId="7DE808A6" w14:textId="7E9E6392" w:rsidR="005D32BD" w:rsidRDefault="005D32BD" w:rsidP="005D32BD">
      <w:pPr>
        <w:pStyle w:val="BodyText"/>
        <w:numPr>
          <w:ilvl w:val="0"/>
          <w:numId w:val="10"/>
        </w:numPr>
        <w:snapToGrid w:val="0"/>
        <w:spacing w:before="2" w:line="247" w:lineRule="auto"/>
        <w:ind w:right="115"/>
        <w:rPr>
          <w:rFonts w:cstheme="minorHAnsi"/>
          <w:w w:val="105"/>
          <w:sz w:val="23"/>
          <w:szCs w:val="23"/>
        </w:rPr>
      </w:pPr>
      <w:r>
        <w:rPr>
          <w:rFonts w:cstheme="minorHAnsi"/>
          <w:w w:val="105"/>
          <w:sz w:val="23"/>
          <w:szCs w:val="23"/>
        </w:rPr>
        <w:t>Norwegian Cruise Line</w:t>
      </w:r>
    </w:p>
    <w:p w14:paraId="21531483" w14:textId="32DC538D" w:rsidR="005D32BD" w:rsidRDefault="005D32BD" w:rsidP="005D32BD">
      <w:pPr>
        <w:pStyle w:val="BodyText"/>
        <w:numPr>
          <w:ilvl w:val="0"/>
          <w:numId w:val="10"/>
        </w:numPr>
        <w:snapToGrid w:val="0"/>
        <w:spacing w:before="2" w:line="247" w:lineRule="auto"/>
        <w:ind w:right="115"/>
        <w:rPr>
          <w:rFonts w:cstheme="minorHAnsi"/>
          <w:w w:val="105"/>
          <w:sz w:val="23"/>
          <w:szCs w:val="23"/>
        </w:rPr>
      </w:pPr>
      <w:r>
        <w:rPr>
          <w:rFonts w:cstheme="minorHAnsi"/>
          <w:w w:val="105"/>
          <w:sz w:val="23"/>
          <w:szCs w:val="23"/>
        </w:rPr>
        <w:t>MSC Cruises</w:t>
      </w:r>
    </w:p>
    <w:p w14:paraId="497E0BA8" w14:textId="10D97EA9" w:rsidR="005D32BD" w:rsidRPr="005D32BD" w:rsidRDefault="005D32BD" w:rsidP="005D32BD">
      <w:pPr>
        <w:pStyle w:val="BodyText"/>
        <w:numPr>
          <w:ilvl w:val="0"/>
          <w:numId w:val="10"/>
        </w:numPr>
        <w:snapToGrid w:val="0"/>
        <w:spacing w:before="2" w:line="247" w:lineRule="auto"/>
        <w:ind w:right="115"/>
        <w:rPr>
          <w:rFonts w:cstheme="minorHAnsi"/>
          <w:w w:val="105"/>
          <w:sz w:val="23"/>
          <w:szCs w:val="23"/>
        </w:rPr>
      </w:pPr>
      <w:r>
        <w:rPr>
          <w:rFonts w:cstheme="minorHAnsi"/>
          <w:w w:val="105"/>
          <w:sz w:val="23"/>
          <w:szCs w:val="23"/>
        </w:rPr>
        <w:t>Costa Cruises</w:t>
      </w:r>
    </w:p>
    <w:p w14:paraId="1DCA5688" w14:textId="77777777" w:rsidR="005D32BD" w:rsidRPr="00126D29" w:rsidRDefault="005D32BD" w:rsidP="002E5B44">
      <w:pPr>
        <w:pStyle w:val="BodyText"/>
        <w:snapToGrid w:val="0"/>
        <w:spacing w:before="2" w:line="247" w:lineRule="auto"/>
        <w:ind w:left="450" w:right="115"/>
        <w:rPr>
          <w:rFonts w:cstheme="minorHAnsi"/>
          <w:w w:val="105"/>
          <w:sz w:val="12"/>
          <w:szCs w:val="12"/>
        </w:rPr>
      </w:pPr>
    </w:p>
    <w:p w14:paraId="66A39CDA" w14:textId="77777777" w:rsidR="00E1602E" w:rsidRPr="00126D29" w:rsidRDefault="00E1602E" w:rsidP="00EE569A">
      <w:pPr>
        <w:pStyle w:val="BodyText"/>
        <w:spacing w:before="7"/>
        <w:ind w:right="225"/>
        <w:rPr>
          <w:rFonts w:cstheme="minorHAnsi"/>
          <w:w w:val="105"/>
          <w:sz w:val="12"/>
          <w:szCs w:val="12"/>
        </w:rPr>
      </w:pPr>
    </w:p>
    <w:p w14:paraId="5604D6DA" w14:textId="63A4B0A8" w:rsidR="00EE569A" w:rsidRPr="00126D29" w:rsidRDefault="00EE569A" w:rsidP="00EE569A">
      <w:pPr>
        <w:pStyle w:val="BodyText"/>
        <w:spacing w:before="7"/>
        <w:ind w:right="225"/>
        <w:rPr>
          <w:rFonts w:cstheme="minorHAnsi"/>
          <w:w w:val="105"/>
          <w:sz w:val="12"/>
          <w:szCs w:val="12"/>
        </w:rPr>
        <w:sectPr w:rsidR="00EE569A" w:rsidRPr="00126D29" w:rsidSect="005D32BD">
          <w:type w:val="continuous"/>
          <w:pgSz w:w="12240" w:h="15840"/>
          <w:pgMar w:top="1400" w:right="1720" w:bottom="280" w:left="1680" w:header="720" w:footer="720" w:gutter="0"/>
          <w:cols w:num="2" w:space="720"/>
        </w:sectPr>
      </w:pPr>
    </w:p>
    <w:p w14:paraId="46A1A9BF" w14:textId="77777777" w:rsidR="005D32BD" w:rsidRDefault="005D32BD" w:rsidP="00A42443">
      <w:pPr>
        <w:pStyle w:val="BodyText"/>
        <w:snapToGrid w:val="0"/>
        <w:spacing w:before="2" w:line="247" w:lineRule="auto"/>
        <w:ind w:left="450" w:right="115"/>
        <w:rPr>
          <w:rFonts w:cstheme="minorHAnsi"/>
          <w:b/>
          <w:w w:val="105"/>
          <w:sz w:val="23"/>
          <w:szCs w:val="23"/>
        </w:rPr>
        <w:sectPr w:rsidR="005D32BD">
          <w:pgSz w:w="12240" w:h="15840"/>
          <w:pgMar w:top="1400" w:right="1720" w:bottom="280" w:left="1680" w:header="720" w:footer="720" w:gutter="0"/>
          <w:cols w:space="720"/>
        </w:sectPr>
      </w:pPr>
    </w:p>
    <w:p w14:paraId="63954F3F" w14:textId="38DDB143" w:rsidR="002C224A" w:rsidRPr="002C224A" w:rsidRDefault="00D84672" w:rsidP="00A42443">
      <w:pPr>
        <w:pStyle w:val="BodyText"/>
        <w:snapToGrid w:val="0"/>
        <w:spacing w:before="2" w:line="247" w:lineRule="auto"/>
        <w:ind w:left="450" w:right="115"/>
        <w:rPr>
          <w:rFonts w:cstheme="minorHAnsi"/>
          <w:w w:val="105"/>
          <w:sz w:val="23"/>
          <w:szCs w:val="23"/>
        </w:rPr>
      </w:pPr>
      <w:r>
        <w:rPr>
          <w:rFonts w:cstheme="minorHAnsi"/>
          <w:w w:val="105"/>
          <w:sz w:val="23"/>
          <w:szCs w:val="23"/>
        </w:rPr>
        <w:lastRenderedPageBreak/>
        <w:t>Additionally</w:t>
      </w:r>
      <w:r w:rsidR="001E60CA" w:rsidRPr="001E60CA">
        <w:rPr>
          <w:rFonts w:cstheme="minorHAnsi"/>
          <w:w w:val="105"/>
          <w:sz w:val="23"/>
          <w:szCs w:val="23"/>
        </w:rPr>
        <w:t>, all cruise lines</w:t>
      </w:r>
      <w:r w:rsidR="002C224A" w:rsidRPr="001E60CA">
        <w:rPr>
          <w:rFonts w:cstheme="minorHAnsi"/>
          <w:w w:val="105"/>
          <w:sz w:val="23"/>
          <w:szCs w:val="23"/>
        </w:rPr>
        <w:t xml:space="preserve"> compete with land-based vacation</w:t>
      </w:r>
      <w:r>
        <w:rPr>
          <w:rFonts w:cstheme="minorHAnsi"/>
          <w:w w:val="105"/>
          <w:sz w:val="23"/>
          <w:szCs w:val="23"/>
        </w:rPr>
        <w:t xml:space="preserve"> provider</w:t>
      </w:r>
      <w:r w:rsidR="002C224A" w:rsidRPr="001E60CA">
        <w:rPr>
          <w:rFonts w:cstheme="minorHAnsi"/>
          <w:w w:val="105"/>
          <w:sz w:val="23"/>
          <w:szCs w:val="23"/>
        </w:rPr>
        <w:t xml:space="preserve">s </w:t>
      </w:r>
      <w:r w:rsidR="00B25B8C">
        <w:rPr>
          <w:rFonts w:cstheme="minorHAnsi"/>
          <w:w w:val="105"/>
          <w:sz w:val="23"/>
          <w:szCs w:val="23"/>
        </w:rPr>
        <w:t>such as</w:t>
      </w:r>
      <w:r>
        <w:rPr>
          <w:rFonts w:cstheme="minorHAnsi"/>
          <w:w w:val="105"/>
          <w:sz w:val="23"/>
          <w:szCs w:val="23"/>
        </w:rPr>
        <w:t xml:space="preserve"> Disney </w:t>
      </w:r>
      <w:r w:rsidR="00B25B8C">
        <w:rPr>
          <w:rFonts w:cstheme="minorHAnsi"/>
          <w:w w:val="105"/>
          <w:sz w:val="23"/>
          <w:szCs w:val="23"/>
        </w:rPr>
        <w:t xml:space="preserve">Parks </w:t>
      </w:r>
      <w:r>
        <w:rPr>
          <w:rFonts w:cstheme="minorHAnsi"/>
          <w:w w:val="105"/>
          <w:sz w:val="23"/>
          <w:szCs w:val="23"/>
        </w:rPr>
        <w:t>and Las Vegas</w:t>
      </w:r>
      <w:r w:rsidR="00781CAD">
        <w:rPr>
          <w:rFonts w:cstheme="minorHAnsi"/>
          <w:w w:val="105"/>
          <w:sz w:val="23"/>
          <w:szCs w:val="23"/>
        </w:rPr>
        <w:t>,</w:t>
      </w:r>
      <w:r>
        <w:rPr>
          <w:rFonts w:cstheme="minorHAnsi"/>
          <w:w w:val="105"/>
          <w:sz w:val="23"/>
          <w:szCs w:val="23"/>
        </w:rPr>
        <w:t xml:space="preserve"> as well as </w:t>
      </w:r>
      <w:r w:rsidR="001E60CA">
        <w:rPr>
          <w:rFonts w:cstheme="minorHAnsi"/>
          <w:w w:val="105"/>
          <w:sz w:val="23"/>
          <w:szCs w:val="23"/>
        </w:rPr>
        <w:t>all-inclusive resorts li</w:t>
      </w:r>
      <w:r>
        <w:rPr>
          <w:rFonts w:cstheme="minorHAnsi"/>
          <w:w w:val="105"/>
          <w:sz w:val="23"/>
          <w:szCs w:val="23"/>
        </w:rPr>
        <w:t>ke Sandals and</w:t>
      </w:r>
      <w:r w:rsidR="001E60CA">
        <w:rPr>
          <w:rFonts w:cstheme="minorHAnsi"/>
          <w:w w:val="105"/>
          <w:sz w:val="23"/>
          <w:szCs w:val="23"/>
        </w:rPr>
        <w:t xml:space="preserve"> </w:t>
      </w:r>
      <w:r>
        <w:rPr>
          <w:rFonts w:cstheme="minorHAnsi"/>
          <w:w w:val="105"/>
          <w:sz w:val="23"/>
          <w:szCs w:val="23"/>
        </w:rPr>
        <w:t>Beaches. Moreover,</w:t>
      </w:r>
      <w:r w:rsidR="001E60CA">
        <w:rPr>
          <w:rFonts w:cstheme="minorHAnsi"/>
          <w:w w:val="105"/>
          <w:sz w:val="23"/>
          <w:szCs w:val="23"/>
        </w:rPr>
        <w:t xml:space="preserve"> these </w:t>
      </w:r>
      <w:r>
        <w:rPr>
          <w:rFonts w:cstheme="minorHAnsi"/>
          <w:w w:val="105"/>
          <w:sz w:val="23"/>
          <w:szCs w:val="23"/>
        </w:rPr>
        <w:t xml:space="preserve">land-based </w:t>
      </w:r>
      <w:r w:rsidR="001E60CA">
        <w:rPr>
          <w:rFonts w:cstheme="minorHAnsi"/>
          <w:w w:val="105"/>
          <w:sz w:val="23"/>
          <w:szCs w:val="23"/>
        </w:rPr>
        <w:t>competitors have had a distinct advantage during the COVID-19 pandemic, which forced cruise lines to cease operation</w:t>
      </w:r>
      <w:r w:rsidR="00B25B8C">
        <w:rPr>
          <w:rFonts w:cstheme="minorHAnsi"/>
          <w:w w:val="105"/>
          <w:sz w:val="23"/>
          <w:szCs w:val="23"/>
        </w:rPr>
        <w:t xml:space="preserve"> for over a year</w:t>
      </w:r>
      <w:r w:rsidR="001E60CA">
        <w:rPr>
          <w:rFonts w:cstheme="minorHAnsi"/>
          <w:w w:val="105"/>
          <w:sz w:val="23"/>
          <w:szCs w:val="23"/>
        </w:rPr>
        <w:t>.</w:t>
      </w:r>
    </w:p>
    <w:p w14:paraId="20DF36CF" w14:textId="77777777" w:rsidR="002C224A" w:rsidRDefault="002C224A" w:rsidP="00A42443">
      <w:pPr>
        <w:pStyle w:val="BodyText"/>
        <w:snapToGrid w:val="0"/>
        <w:spacing w:before="2" w:line="247" w:lineRule="auto"/>
        <w:ind w:left="450" w:right="115"/>
        <w:rPr>
          <w:rFonts w:cstheme="minorHAnsi"/>
          <w:b/>
          <w:w w:val="105"/>
          <w:sz w:val="23"/>
          <w:szCs w:val="23"/>
        </w:rPr>
      </w:pPr>
    </w:p>
    <w:p w14:paraId="51736979" w14:textId="011DBEDA" w:rsidR="008F78DD" w:rsidRPr="00E80E1C" w:rsidRDefault="00D2468A" w:rsidP="00A42443">
      <w:pPr>
        <w:pStyle w:val="BodyText"/>
        <w:snapToGrid w:val="0"/>
        <w:spacing w:before="2" w:line="247" w:lineRule="auto"/>
        <w:ind w:left="450" w:right="115"/>
        <w:rPr>
          <w:rFonts w:cstheme="minorHAnsi"/>
          <w:sz w:val="23"/>
          <w:szCs w:val="23"/>
        </w:rPr>
      </w:pPr>
      <w:r w:rsidRPr="00E80E1C">
        <w:rPr>
          <w:rFonts w:cstheme="minorHAnsi"/>
          <w:b/>
          <w:w w:val="105"/>
          <w:sz w:val="23"/>
          <w:szCs w:val="23"/>
        </w:rPr>
        <w:t xml:space="preserve">PLACE: </w:t>
      </w:r>
      <w:r w:rsidR="0047233B">
        <w:rPr>
          <w:rFonts w:cstheme="minorHAnsi"/>
          <w:w w:val="105"/>
          <w:sz w:val="23"/>
          <w:szCs w:val="23"/>
        </w:rPr>
        <w:t xml:space="preserve">RCCL offers cruises </w:t>
      </w:r>
      <w:r w:rsidR="003717A0">
        <w:rPr>
          <w:rFonts w:cstheme="minorHAnsi"/>
          <w:w w:val="105"/>
          <w:sz w:val="23"/>
          <w:szCs w:val="23"/>
        </w:rPr>
        <w:t>to</w:t>
      </w:r>
      <w:r w:rsidR="0047233B">
        <w:rPr>
          <w:rFonts w:cstheme="minorHAnsi"/>
          <w:w w:val="105"/>
          <w:sz w:val="23"/>
          <w:szCs w:val="23"/>
        </w:rPr>
        <w:t xml:space="preserve"> all seven continents, with North America representing 47% of their </w:t>
      </w:r>
      <w:r w:rsidR="003717A0">
        <w:rPr>
          <w:rFonts w:cstheme="minorHAnsi"/>
          <w:w w:val="105"/>
          <w:sz w:val="23"/>
          <w:szCs w:val="23"/>
        </w:rPr>
        <w:t xml:space="preserve">cruise </w:t>
      </w:r>
      <w:r w:rsidR="0047233B">
        <w:rPr>
          <w:rFonts w:cstheme="minorHAnsi"/>
          <w:w w:val="105"/>
          <w:sz w:val="23"/>
          <w:szCs w:val="23"/>
        </w:rPr>
        <w:t>guest</w:t>
      </w:r>
      <w:r w:rsidR="003717A0">
        <w:rPr>
          <w:rFonts w:cstheme="minorHAnsi"/>
          <w:w w:val="105"/>
          <w:sz w:val="23"/>
          <w:szCs w:val="23"/>
        </w:rPr>
        <w:t xml:space="preserve"> </w:t>
      </w:r>
      <w:r w:rsidR="0047233B">
        <w:rPr>
          <w:rFonts w:cstheme="minorHAnsi"/>
          <w:w w:val="105"/>
          <w:sz w:val="23"/>
          <w:szCs w:val="23"/>
        </w:rPr>
        <w:t>s</w:t>
      </w:r>
      <w:r w:rsidR="003717A0">
        <w:rPr>
          <w:rFonts w:cstheme="minorHAnsi"/>
          <w:w w:val="105"/>
          <w:sz w:val="23"/>
          <w:szCs w:val="23"/>
        </w:rPr>
        <w:t>ourcing,</w:t>
      </w:r>
      <w:r w:rsidR="0047233B">
        <w:rPr>
          <w:rFonts w:cstheme="minorHAnsi"/>
          <w:w w:val="105"/>
          <w:sz w:val="23"/>
          <w:szCs w:val="23"/>
        </w:rPr>
        <w:t xml:space="preserve"> Europe </w:t>
      </w:r>
      <w:r w:rsidR="003717A0">
        <w:rPr>
          <w:rFonts w:cstheme="minorHAnsi"/>
          <w:w w:val="105"/>
          <w:sz w:val="23"/>
          <w:szCs w:val="23"/>
        </w:rPr>
        <w:t>at</w:t>
      </w:r>
      <w:r w:rsidR="0047233B">
        <w:rPr>
          <w:rFonts w:cstheme="minorHAnsi"/>
          <w:w w:val="105"/>
          <w:sz w:val="23"/>
          <w:szCs w:val="23"/>
        </w:rPr>
        <w:t xml:space="preserve"> 25%, and Asia/Pacific representing 24%</w:t>
      </w:r>
      <w:r w:rsidR="003717A0">
        <w:rPr>
          <w:rFonts w:cstheme="minorHAnsi"/>
          <w:w w:val="105"/>
          <w:sz w:val="23"/>
          <w:szCs w:val="23"/>
        </w:rPr>
        <w:t xml:space="preserve">. The other 4% </w:t>
      </w:r>
      <w:r w:rsidR="00781CAD">
        <w:rPr>
          <w:rFonts w:cstheme="minorHAnsi"/>
          <w:w w:val="105"/>
          <w:sz w:val="23"/>
          <w:szCs w:val="23"/>
        </w:rPr>
        <w:t xml:space="preserve">of passengers </w:t>
      </w:r>
      <w:r w:rsidR="003717A0">
        <w:rPr>
          <w:rFonts w:cstheme="minorHAnsi"/>
          <w:w w:val="105"/>
          <w:sz w:val="23"/>
          <w:szCs w:val="23"/>
        </w:rPr>
        <w:t>originate in Caribbean</w:t>
      </w:r>
      <w:r w:rsidR="002C224A">
        <w:rPr>
          <w:rFonts w:cstheme="minorHAnsi"/>
          <w:w w:val="105"/>
          <w:sz w:val="23"/>
          <w:szCs w:val="23"/>
        </w:rPr>
        <w:t xml:space="preserve"> ports</w:t>
      </w:r>
      <w:r w:rsidR="003717A0">
        <w:rPr>
          <w:rFonts w:cstheme="minorHAnsi"/>
          <w:w w:val="105"/>
          <w:sz w:val="23"/>
          <w:szCs w:val="23"/>
        </w:rPr>
        <w:t xml:space="preserve">. See </w:t>
      </w:r>
      <w:hyperlink r:id="rId13" w:history="1">
        <w:r w:rsidR="003717A0" w:rsidRPr="00EF1337">
          <w:rPr>
            <w:rStyle w:val="Hyperlink"/>
            <w:rFonts w:cstheme="minorHAnsi"/>
            <w:w w:val="105"/>
            <w:sz w:val="23"/>
            <w:szCs w:val="23"/>
          </w:rPr>
          <w:t>https://www.royalcaribbean.com/cruise-destinations</w:t>
        </w:r>
      </w:hyperlink>
      <w:r w:rsidR="003717A0">
        <w:rPr>
          <w:rFonts w:cstheme="minorHAnsi"/>
          <w:w w:val="105"/>
          <w:sz w:val="23"/>
          <w:szCs w:val="23"/>
        </w:rPr>
        <w:t xml:space="preserve"> for more information on their </w:t>
      </w:r>
      <w:r w:rsidR="002C224A">
        <w:rPr>
          <w:rFonts w:cstheme="minorHAnsi"/>
          <w:w w:val="105"/>
          <w:sz w:val="23"/>
          <w:szCs w:val="23"/>
        </w:rPr>
        <w:t xml:space="preserve">departure ports and cruise </w:t>
      </w:r>
      <w:r w:rsidR="003717A0">
        <w:rPr>
          <w:rFonts w:cstheme="minorHAnsi"/>
          <w:w w:val="105"/>
          <w:sz w:val="23"/>
          <w:szCs w:val="23"/>
        </w:rPr>
        <w:t>destinations.</w:t>
      </w:r>
    </w:p>
    <w:p w14:paraId="53A221EB" w14:textId="77777777" w:rsidR="008F78DD" w:rsidRPr="00E80E1C" w:rsidRDefault="00D2468A" w:rsidP="00EE569A">
      <w:pPr>
        <w:pStyle w:val="BodyText"/>
        <w:spacing w:line="270" w:lineRule="exact"/>
        <w:ind w:left="450"/>
        <w:rPr>
          <w:rFonts w:cstheme="minorHAnsi"/>
          <w:sz w:val="23"/>
          <w:szCs w:val="23"/>
        </w:rPr>
      </w:pPr>
      <w:r w:rsidRPr="00E80E1C">
        <w:rPr>
          <w:rFonts w:cstheme="minorHAnsi"/>
          <w:w w:val="88"/>
          <w:sz w:val="23"/>
          <w:szCs w:val="23"/>
        </w:rPr>
        <w:t xml:space="preserve"> </w:t>
      </w:r>
    </w:p>
    <w:p w14:paraId="02504F80" w14:textId="265CEA6F" w:rsidR="00FF32D0" w:rsidRDefault="00D2468A" w:rsidP="00C94B0E">
      <w:pPr>
        <w:pStyle w:val="BodyText"/>
        <w:spacing w:before="7" w:line="244" w:lineRule="auto"/>
        <w:ind w:left="450" w:right="225"/>
        <w:rPr>
          <w:rFonts w:cstheme="minorHAnsi"/>
          <w:w w:val="110"/>
          <w:sz w:val="23"/>
          <w:szCs w:val="23"/>
        </w:rPr>
      </w:pPr>
      <w:r w:rsidRPr="00E80E1C">
        <w:rPr>
          <w:rFonts w:cstheme="minorHAnsi"/>
          <w:b/>
          <w:w w:val="110"/>
          <w:sz w:val="23"/>
          <w:szCs w:val="23"/>
        </w:rPr>
        <w:t>PROMOTION:</w:t>
      </w:r>
      <w:r w:rsidRPr="00E80E1C">
        <w:rPr>
          <w:rFonts w:cstheme="minorHAnsi"/>
          <w:b/>
          <w:spacing w:val="-41"/>
          <w:w w:val="110"/>
          <w:sz w:val="23"/>
          <w:szCs w:val="23"/>
        </w:rPr>
        <w:t xml:space="preserve"> </w:t>
      </w:r>
      <w:r w:rsidR="00E641C8">
        <w:rPr>
          <w:rFonts w:cstheme="minorHAnsi"/>
          <w:b/>
          <w:spacing w:val="-41"/>
          <w:w w:val="110"/>
          <w:sz w:val="23"/>
          <w:szCs w:val="23"/>
        </w:rPr>
        <w:t xml:space="preserve"> </w:t>
      </w:r>
      <w:r w:rsidR="00E641C8">
        <w:rPr>
          <w:rFonts w:cstheme="minorHAnsi"/>
          <w:w w:val="110"/>
          <w:sz w:val="23"/>
          <w:szCs w:val="23"/>
        </w:rPr>
        <w:t xml:space="preserve">RCCL </w:t>
      </w:r>
      <w:r w:rsidR="00781CAD">
        <w:rPr>
          <w:rFonts w:cstheme="minorHAnsi"/>
          <w:w w:val="110"/>
          <w:sz w:val="23"/>
          <w:szCs w:val="23"/>
        </w:rPr>
        <w:t>and their ad agency (J. Walter Thompson) have</w:t>
      </w:r>
      <w:r w:rsidR="00E641C8">
        <w:rPr>
          <w:rFonts w:cstheme="minorHAnsi"/>
          <w:w w:val="110"/>
          <w:sz w:val="23"/>
          <w:szCs w:val="23"/>
        </w:rPr>
        <w:t xml:space="preserve"> </w:t>
      </w:r>
      <w:r w:rsidR="00781CAD">
        <w:rPr>
          <w:rFonts w:cstheme="minorHAnsi"/>
          <w:w w:val="110"/>
          <w:sz w:val="23"/>
          <w:szCs w:val="23"/>
        </w:rPr>
        <w:t>developed</w:t>
      </w:r>
      <w:r w:rsidR="00E641C8">
        <w:rPr>
          <w:rFonts w:cstheme="minorHAnsi"/>
          <w:w w:val="110"/>
          <w:sz w:val="23"/>
          <w:szCs w:val="23"/>
        </w:rPr>
        <w:t xml:space="preserve"> a series of successful strategic branding campaigns</w:t>
      </w:r>
      <w:r w:rsidR="00B25B8C">
        <w:rPr>
          <w:rFonts w:cstheme="minorHAnsi"/>
          <w:w w:val="110"/>
          <w:sz w:val="23"/>
          <w:szCs w:val="23"/>
        </w:rPr>
        <w:t xml:space="preserve"> over the years</w:t>
      </w:r>
      <w:r w:rsidR="00E641C8">
        <w:rPr>
          <w:rFonts w:cstheme="minorHAnsi"/>
          <w:w w:val="110"/>
          <w:sz w:val="23"/>
          <w:szCs w:val="23"/>
        </w:rPr>
        <w:t xml:space="preserve">, including “Get Out There”(2000-2008), “The Nation of Why Not” (2009-2011), “The Sea is Calling (2012-2015), and “Come Seek” (2016-2019). They have also supported major pricing promotions (e.g. WOW sale, 60% off Second Guest) </w:t>
      </w:r>
      <w:r w:rsidR="00B25B8C">
        <w:rPr>
          <w:rFonts w:cstheme="minorHAnsi"/>
          <w:w w:val="110"/>
          <w:sz w:val="23"/>
          <w:szCs w:val="23"/>
        </w:rPr>
        <w:t xml:space="preserve">at various times </w:t>
      </w:r>
      <w:r w:rsidR="00E641C8">
        <w:rPr>
          <w:rFonts w:cstheme="minorHAnsi"/>
          <w:w w:val="110"/>
          <w:sz w:val="23"/>
          <w:szCs w:val="23"/>
        </w:rPr>
        <w:t>to lure bot</w:t>
      </w:r>
      <w:r w:rsidR="00781CAD">
        <w:rPr>
          <w:rFonts w:cstheme="minorHAnsi"/>
          <w:w w:val="110"/>
          <w:sz w:val="23"/>
          <w:szCs w:val="23"/>
        </w:rPr>
        <w:t>h new and previous customers to book another cruise vacation with RCCL</w:t>
      </w:r>
      <w:r w:rsidR="00E641C8">
        <w:rPr>
          <w:rFonts w:cstheme="minorHAnsi"/>
          <w:w w:val="110"/>
          <w:sz w:val="23"/>
          <w:szCs w:val="23"/>
        </w:rPr>
        <w:t xml:space="preserve">. For a sampling of </w:t>
      </w:r>
      <w:proofErr w:type="gramStart"/>
      <w:r w:rsidR="00E641C8">
        <w:rPr>
          <w:rFonts w:cstheme="minorHAnsi"/>
          <w:w w:val="110"/>
          <w:sz w:val="23"/>
          <w:szCs w:val="23"/>
        </w:rPr>
        <w:t>their</w:t>
      </w:r>
      <w:proofErr w:type="gramEnd"/>
      <w:r w:rsidR="00E641C8">
        <w:rPr>
          <w:rFonts w:cstheme="minorHAnsi"/>
          <w:w w:val="110"/>
          <w:sz w:val="23"/>
          <w:szCs w:val="23"/>
        </w:rPr>
        <w:t xml:space="preserve"> past TV commercials, visit: </w:t>
      </w:r>
      <w:hyperlink r:id="rId14" w:history="1">
        <w:r w:rsidR="00E641C8" w:rsidRPr="00EF1337">
          <w:rPr>
            <w:rStyle w:val="Hyperlink"/>
            <w:rFonts w:cstheme="minorHAnsi"/>
            <w:w w:val="110"/>
            <w:sz w:val="23"/>
            <w:szCs w:val="23"/>
          </w:rPr>
          <w:t>https://www.ispot.tv/brands/A28/royal-caribbean-cruise-lines</w:t>
        </w:r>
      </w:hyperlink>
      <w:r w:rsidR="00E641C8">
        <w:rPr>
          <w:rFonts w:cstheme="minorHAnsi"/>
          <w:w w:val="110"/>
          <w:sz w:val="23"/>
          <w:szCs w:val="23"/>
        </w:rPr>
        <w:t>.</w:t>
      </w:r>
      <w:r w:rsidR="00FF32D0">
        <w:rPr>
          <w:rFonts w:cstheme="minorHAnsi"/>
          <w:w w:val="110"/>
          <w:sz w:val="23"/>
          <w:szCs w:val="23"/>
        </w:rPr>
        <w:t xml:space="preserve"> </w:t>
      </w:r>
    </w:p>
    <w:p w14:paraId="3D6B8E0C" w14:textId="77777777" w:rsidR="00FF32D0" w:rsidRDefault="00FF32D0" w:rsidP="00C94B0E">
      <w:pPr>
        <w:pStyle w:val="BodyText"/>
        <w:spacing w:before="7" w:line="244" w:lineRule="auto"/>
        <w:ind w:left="450" w:right="225"/>
        <w:rPr>
          <w:rFonts w:cstheme="minorHAnsi"/>
          <w:w w:val="110"/>
          <w:sz w:val="23"/>
          <w:szCs w:val="23"/>
        </w:rPr>
      </w:pPr>
    </w:p>
    <w:p w14:paraId="351A49A4" w14:textId="60FB77BA" w:rsidR="00E641C8" w:rsidRPr="000332F2" w:rsidRDefault="00B25B8C" w:rsidP="00C94B0E">
      <w:pPr>
        <w:pStyle w:val="BodyText"/>
        <w:spacing w:before="7" w:line="244" w:lineRule="auto"/>
        <w:ind w:left="450" w:right="225"/>
        <w:rPr>
          <w:rFonts w:cstheme="minorHAnsi"/>
          <w:b/>
          <w:i/>
          <w:w w:val="110"/>
          <w:sz w:val="23"/>
          <w:szCs w:val="23"/>
        </w:rPr>
      </w:pPr>
      <w:r w:rsidRPr="00B25B8C">
        <w:rPr>
          <w:rFonts w:cstheme="minorHAnsi"/>
          <w:b/>
          <w:i/>
          <w:w w:val="110"/>
          <w:sz w:val="23"/>
          <w:szCs w:val="23"/>
        </w:rPr>
        <w:sym w:font="Wingdings" w:char="F0E0"/>
      </w:r>
      <w:r>
        <w:rPr>
          <w:rFonts w:cstheme="minorHAnsi"/>
          <w:b/>
          <w:i/>
          <w:w w:val="110"/>
          <w:sz w:val="23"/>
          <w:szCs w:val="23"/>
        </w:rPr>
        <w:t xml:space="preserve"> </w:t>
      </w:r>
      <w:r w:rsidR="00781CAD" w:rsidRPr="000332F2">
        <w:rPr>
          <w:rFonts w:cstheme="minorHAnsi"/>
          <w:b/>
          <w:i/>
          <w:w w:val="110"/>
          <w:sz w:val="23"/>
          <w:szCs w:val="23"/>
        </w:rPr>
        <w:t>Due to the pandemic</w:t>
      </w:r>
      <w:r w:rsidR="00FF32D0" w:rsidRPr="000332F2">
        <w:rPr>
          <w:rFonts w:cstheme="minorHAnsi"/>
          <w:b/>
          <w:i/>
          <w:w w:val="110"/>
          <w:sz w:val="23"/>
          <w:szCs w:val="23"/>
        </w:rPr>
        <w:t xml:space="preserve">, RCCL </w:t>
      </w:r>
      <w:r w:rsidR="000332F2">
        <w:rPr>
          <w:rFonts w:cstheme="minorHAnsi"/>
          <w:b/>
          <w:i/>
          <w:w w:val="110"/>
          <w:sz w:val="23"/>
          <w:szCs w:val="23"/>
        </w:rPr>
        <w:t xml:space="preserve">now </w:t>
      </w:r>
      <w:r w:rsidR="000332F2" w:rsidRPr="000332F2">
        <w:rPr>
          <w:rFonts w:cstheme="minorHAnsi"/>
          <w:b/>
          <w:i/>
          <w:w w:val="110"/>
          <w:sz w:val="23"/>
          <w:szCs w:val="23"/>
        </w:rPr>
        <w:t xml:space="preserve">wants to </w:t>
      </w:r>
      <w:r w:rsidR="00FF32D0" w:rsidRPr="000332F2">
        <w:rPr>
          <w:rFonts w:cstheme="minorHAnsi"/>
          <w:b/>
          <w:i/>
          <w:w w:val="110"/>
          <w:sz w:val="23"/>
          <w:szCs w:val="23"/>
        </w:rPr>
        <w:t>promot</w:t>
      </w:r>
      <w:r w:rsidR="000332F2" w:rsidRPr="000332F2">
        <w:rPr>
          <w:rFonts w:cstheme="minorHAnsi"/>
          <w:b/>
          <w:i/>
          <w:w w:val="110"/>
          <w:sz w:val="23"/>
          <w:szCs w:val="23"/>
        </w:rPr>
        <w:t>e</w:t>
      </w:r>
      <w:r w:rsidR="00FF32D0" w:rsidRPr="000332F2">
        <w:rPr>
          <w:rFonts w:cstheme="minorHAnsi"/>
          <w:b/>
          <w:i/>
          <w:w w:val="110"/>
          <w:sz w:val="23"/>
          <w:szCs w:val="23"/>
        </w:rPr>
        <w:t xml:space="preserve"> their</w:t>
      </w:r>
      <w:r w:rsidR="000332F2" w:rsidRPr="000332F2">
        <w:rPr>
          <w:rFonts w:cstheme="minorHAnsi"/>
          <w:b/>
          <w:i/>
          <w:w w:val="110"/>
          <w:sz w:val="23"/>
          <w:szCs w:val="23"/>
        </w:rPr>
        <w:t xml:space="preserve"> enhanced safety protocols and</w:t>
      </w:r>
      <w:r w:rsidR="00FF32D0" w:rsidRPr="000332F2">
        <w:rPr>
          <w:rFonts w:cstheme="minorHAnsi"/>
          <w:b/>
          <w:i/>
          <w:w w:val="110"/>
          <w:sz w:val="23"/>
          <w:szCs w:val="23"/>
        </w:rPr>
        <w:t xml:space="preserve"> “Cruise With Confidence” </w:t>
      </w:r>
      <w:r>
        <w:rPr>
          <w:rFonts w:cstheme="minorHAnsi"/>
          <w:b/>
          <w:i/>
          <w:w w:val="110"/>
          <w:sz w:val="23"/>
          <w:szCs w:val="23"/>
        </w:rPr>
        <w:t>guarantee</w:t>
      </w:r>
      <w:r w:rsidR="00FF32D0" w:rsidRPr="000332F2">
        <w:rPr>
          <w:rFonts w:cstheme="minorHAnsi"/>
          <w:b/>
          <w:i/>
          <w:w w:val="110"/>
          <w:sz w:val="23"/>
          <w:szCs w:val="23"/>
        </w:rPr>
        <w:t>, which allows guests to cancel their cruise vacation for any reason up to 48 hours prior to sailing, and receive full credit toward a future sailing.</w:t>
      </w:r>
    </w:p>
    <w:p w14:paraId="12D3C7C5" w14:textId="77777777" w:rsidR="008F78DD" w:rsidRPr="00E80E1C" w:rsidRDefault="008F78DD">
      <w:pPr>
        <w:pStyle w:val="BodyText"/>
        <w:spacing w:before="1"/>
        <w:rPr>
          <w:rFonts w:cstheme="minorHAnsi"/>
          <w:sz w:val="23"/>
          <w:szCs w:val="23"/>
        </w:rPr>
      </w:pPr>
    </w:p>
    <w:p w14:paraId="15837F7A" w14:textId="53278995" w:rsidR="002C224A" w:rsidRPr="002C224A" w:rsidRDefault="00D2468A" w:rsidP="00696894">
      <w:pPr>
        <w:pStyle w:val="BodyText"/>
        <w:spacing w:line="244" w:lineRule="auto"/>
        <w:ind w:right="118"/>
        <w:rPr>
          <w:rFonts w:cstheme="minorHAnsi"/>
          <w:w w:val="105"/>
          <w:sz w:val="23"/>
          <w:szCs w:val="23"/>
        </w:rPr>
      </w:pPr>
      <w:r w:rsidRPr="00E80E1C">
        <w:rPr>
          <w:rFonts w:cstheme="minorHAnsi"/>
          <w:b/>
          <w:w w:val="105"/>
          <w:sz w:val="23"/>
          <w:szCs w:val="23"/>
        </w:rPr>
        <w:t>TARGET</w:t>
      </w:r>
      <w:r w:rsidRPr="00E80E1C">
        <w:rPr>
          <w:rFonts w:cstheme="minorHAnsi"/>
          <w:b/>
          <w:spacing w:val="-32"/>
          <w:w w:val="105"/>
          <w:sz w:val="23"/>
          <w:szCs w:val="23"/>
        </w:rPr>
        <w:t xml:space="preserve"> </w:t>
      </w:r>
      <w:r w:rsidRPr="00E80E1C">
        <w:rPr>
          <w:rFonts w:cstheme="minorHAnsi"/>
          <w:b/>
          <w:w w:val="105"/>
          <w:sz w:val="23"/>
          <w:szCs w:val="23"/>
        </w:rPr>
        <w:t>AUDIENCE:</w:t>
      </w:r>
      <w:r w:rsidRPr="00E80E1C">
        <w:rPr>
          <w:rFonts w:cstheme="minorHAnsi"/>
          <w:b/>
          <w:spacing w:val="-31"/>
          <w:w w:val="105"/>
          <w:sz w:val="23"/>
          <w:szCs w:val="23"/>
        </w:rPr>
        <w:t xml:space="preserve"> </w:t>
      </w:r>
      <w:r w:rsidR="00E51746" w:rsidRPr="00E80E1C">
        <w:rPr>
          <w:rFonts w:cstheme="minorHAnsi"/>
          <w:w w:val="105"/>
          <w:sz w:val="23"/>
          <w:szCs w:val="23"/>
        </w:rPr>
        <w:t xml:space="preserve"> </w:t>
      </w:r>
      <w:r w:rsidR="00477D7E">
        <w:rPr>
          <w:rFonts w:cstheme="minorHAnsi"/>
          <w:w w:val="105"/>
          <w:sz w:val="23"/>
          <w:szCs w:val="23"/>
        </w:rPr>
        <w:t xml:space="preserve">Cruise tourism has undergone tremendous growth over the past decade, with the number of ocean cruise passengers worldwide increasing from 17.8 million to 30 million. </w:t>
      </w:r>
      <w:r w:rsidR="00403790">
        <w:rPr>
          <w:rFonts w:cstheme="minorHAnsi"/>
          <w:w w:val="105"/>
          <w:sz w:val="23"/>
          <w:szCs w:val="23"/>
        </w:rPr>
        <w:t xml:space="preserve">While </w:t>
      </w:r>
      <w:proofErr w:type="gramStart"/>
      <w:r w:rsidR="00403790">
        <w:rPr>
          <w:rFonts w:cstheme="minorHAnsi"/>
          <w:w w:val="105"/>
          <w:sz w:val="23"/>
          <w:szCs w:val="23"/>
        </w:rPr>
        <w:t xml:space="preserve">a broad spectrum of </w:t>
      </w:r>
      <w:r w:rsidR="00781CAD">
        <w:rPr>
          <w:rFonts w:cstheme="minorHAnsi"/>
          <w:w w:val="105"/>
          <w:sz w:val="23"/>
          <w:szCs w:val="23"/>
        </w:rPr>
        <w:t>consumers choose</w:t>
      </w:r>
      <w:proofErr w:type="gramEnd"/>
      <w:r w:rsidR="00781CAD">
        <w:rPr>
          <w:rFonts w:cstheme="minorHAnsi"/>
          <w:w w:val="105"/>
          <w:sz w:val="23"/>
          <w:szCs w:val="23"/>
        </w:rPr>
        <w:t xml:space="preserve"> to cruise for</w:t>
      </w:r>
      <w:r w:rsidR="00403790">
        <w:rPr>
          <w:rFonts w:cstheme="minorHAnsi"/>
          <w:w w:val="105"/>
          <w:sz w:val="23"/>
          <w:szCs w:val="23"/>
        </w:rPr>
        <w:t xml:space="preserve"> </w:t>
      </w:r>
      <w:r w:rsidR="00781CAD">
        <w:rPr>
          <w:rFonts w:cstheme="minorHAnsi"/>
          <w:w w:val="105"/>
          <w:sz w:val="23"/>
          <w:szCs w:val="23"/>
        </w:rPr>
        <w:t>a variety of</w:t>
      </w:r>
      <w:r w:rsidR="00403790">
        <w:rPr>
          <w:rFonts w:cstheme="minorHAnsi"/>
          <w:w w:val="105"/>
          <w:sz w:val="23"/>
          <w:szCs w:val="23"/>
        </w:rPr>
        <w:t xml:space="preserve"> reasons, </w:t>
      </w:r>
      <w:r w:rsidR="00E641C8">
        <w:rPr>
          <w:rFonts w:cstheme="minorHAnsi"/>
          <w:w w:val="105"/>
          <w:sz w:val="23"/>
          <w:szCs w:val="23"/>
        </w:rPr>
        <w:t>RCCL</w:t>
      </w:r>
      <w:r w:rsidR="006B16AA">
        <w:rPr>
          <w:rFonts w:cstheme="minorHAnsi"/>
          <w:w w:val="105"/>
          <w:sz w:val="23"/>
          <w:szCs w:val="23"/>
        </w:rPr>
        <w:t xml:space="preserve"> </w:t>
      </w:r>
      <w:r w:rsidR="00020AF8">
        <w:rPr>
          <w:rFonts w:cstheme="minorHAnsi"/>
          <w:w w:val="105"/>
          <w:sz w:val="23"/>
          <w:szCs w:val="23"/>
        </w:rPr>
        <w:t xml:space="preserve">is most interested in focusing on </w:t>
      </w:r>
      <w:r w:rsidR="00477D7E">
        <w:rPr>
          <w:rFonts w:cstheme="minorHAnsi"/>
          <w:w w:val="105"/>
          <w:sz w:val="23"/>
          <w:szCs w:val="23"/>
        </w:rPr>
        <w:t xml:space="preserve">Adults </w:t>
      </w:r>
      <w:r w:rsidR="00B25B8C">
        <w:rPr>
          <w:rFonts w:cstheme="minorHAnsi"/>
          <w:w w:val="105"/>
          <w:sz w:val="23"/>
          <w:szCs w:val="23"/>
        </w:rPr>
        <w:t>3</w:t>
      </w:r>
      <w:r w:rsidR="00020AF8">
        <w:rPr>
          <w:rFonts w:cstheme="minorHAnsi"/>
          <w:w w:val="105"/>
          <w:sz w:val="23"/>
          <w:szCs w:val="23"/>
        </w:rPr>
        <w:t>5</w:t>
      </w:r>
      <w:r w:rsidR="00477D7E">
        <w:rPr>
          <w:rFonts w:cstheme="minorHAnsi"/>
          <w:w w:val="105"/>
          <w:sz w:val="23"/>
          <w:szCs w:val="23"/>
        </w:rPr>
        <w:t>-49 with children</w:t>
      </w:r>
      <w:r w:rsidR="00403790">
        <w:rPr>
          <w:rFonts w:cstheme="minorHAnsi"/>
          <w:w w:val="105"/>
          <w:sz w:val="23"/>
          <w:szCs w:val="23"/>
        </w:rPr>
        <w:t xml:space="preserve"> </w:t>
      </w:r>
      <w:r w:rsidR="00B25B8C">
        <w:rPr>
          <w:rFonts w:cstheme="minorHAnsi"/>
          <w:w w:val="105"/>
          <w:sz w:val="23"/>
          <w:szCs w:val="23"/>
        </w:rPr>
        <w:t xml:space="preserve">and </w:t>
      </w:r>
      <w:r w:rsidR="00477D7E">
        <w:rPr>
          <w:rFonts w:cstheme="minorHAnsi"/>
          <w:w w:val="105"/>
          <w:sz w:val="23"/>
          <w:szCs w:val="23"/>
        </w:rPr>
        <w:t>seniors</w:t>
      </w:r>
      <w:r w:rsidR="00B25B8C">
        <w:rPr>
          <w:rFonts w:cstheme="minorHAnsi"/>
          <w:w w:val="105"/>
          <w:sz w:val="23"/>
          <w:szCs w:val="23"/>
        </w:rPr>
        <w:t xml:space="preserve"> </w:t>
      </w:r>
      <w:r w:rsidR="00020AF8">
        <w:rPr>
          <w:rFonts w:cstheme="minorHAnsi"/>
          <w:w w:val="105"/>
          <w:sz w:val="23"/>
          <w:szCs w:val="23"/>
        </w:rPr>
        <w:t xml:space="preserve">aged </w:t>
      </w:r>
      <w:r w:rsidR="00B25B8C">
        <w:rPr>
          <w:rFonts w:cstheme="minorHAnsi"/>
          <w:w w:val="105"/>
          <w:sz w:val="23"/>
          <w:szCs w:val="23"/>
        </w:rPr>
        <w:t>55+</w:t>
      </w:r>
      <w:r w:rsidR="00020AF8">
        <w:rPr>
          <w:rFonts w:cstheme="minorHAnsi"/>
          <w:w w:val="105"/>
          <w:sz w:val="23"/>
          <w:szCs w:val="23"/>
        </w:rPr>
        <w:t xml:space="preserve"> (</w:t>
      </w:r>
      <w:r w:rsidR="00B25B8C">
        <w:rPr>
          <w:rFonts w:cstheme="minorHAnsi"/>
          <w:w w:val="105"/>
          <w:sz w:val="23"/>
          <w:szCs w:val="23"/>
        </w:rPr>
        <w:t xml:space="preserve">who have made up a </w:t>
      </w:r>
      <w:r w:rsidR="00477D7E">
        <w:rPr>
          <w:rFonts w:cstheme="minorHAnsi"/>
          <w:w w:val="105"/>
          <w:sz w:val="23"/>
          <w:szCs w:val="23"/>
        </w:rPr>
        <w:t xml:space="preserve">sizable </w:t>
      </w:r>
      <w:r w:rsidR="00403790">
        <w:rPr>
          <w:rFonts w:cstheme="minorHAnsi"/>
          <w:w w:val="105"/>
          <w:sz w:val="23"/>
          <w:szCs w:val="23"/>
        </w:rPr>
        <w:t>percentage</w:t>
      </w:r>
      <w:r w:rsidR="00477D7E">
        <w:rPr>
          <w:rFonts w:cstheme="minorHAnsi"/>
          <w:w w:val="105"/>
          <w:sz w:val="23"/>
          <w:szCs w:val="23"/>
        </w:rPr>
        <w:t xml:space="preserve"> of their b</w:t>
      </w:r>
      <w:r w:rsidR="000332F2">
        <w:rPr>
          <w:rFonts w:cstheme="minorHAnsi"/>
          <w:w w:val="105"/>
          <w:sz w:val="23"/>
          <w:szCs w:val="23"/>
        </w:rPr>
        <w:t>usiness</w:t>
      </w:r>
      <w:r w:rsidR="00B25B8C">
        <w:rPr>
          <w:rFonts w:cstheme="minorHAnsi"/>
          <w:w w:val="105"/>
          <w:sz w:val="23"/>
          <w:szCs w:val="23"/>
        </w:rPr>
        <w:t xml:space="preserve"> in the past</w:t>
      </w:r>
      <w:r w:rsidR="00020AF8">
        <w:rPr>
          <w:rFonts w:cstheme="minorHAnsi"/>
          <w:w w:val="105"/>
          <w:sz w:val="23"/>
          <w:szCs w:val="23"/>
        </w:rPr>
        <w:t>) for their first post-pandemic campaign</w:t>
      </w:r>
      <w:r w:rsidR="00B25B8C">
        <w:rPr>
          <w:rFonts w:cstheme="minorHAnsi"/>
          <w:w w:val="105"/>
          <w:sz w:val="23"/>
          <w:szCs w:val="23"/>
        </w:rPr>
        <w:t>.</w:t>
      </w:r>
      <w:r w:rsidR="00FF32D0">
        <w:rPr>
          <w:rFonts w:cstheme="minorHAnsi"/>
          <w:w w:val="105"/>
          <w:sz w:val="23"/>
          <w:szCs w:val="23"/>
        </w:rPr>
        <w:t xml:space="preserve"> Additionally, </w:t>
      </w:r>
      <w:proofErr w:type="gramStart"/>
      <w:r w:rsidR="00FF32D0">
        <w:rPr>
          <w:rFonts w:cstheme="minorHAnsi"/>
          <w:w w:val="105"/>
          <w:sz w:val="23"/>
          <w:szCs w:val="23"/>
        </w:rPr>
        <w:t xml:space="preserve">the majority of their bookings are made by </w:t>
      </w:r>
      <w:r w:rsidR="002C224A" w:rsidRPr="00FF32D0">
        <w:rPr>
          <w:rFonts w:cstheme="minorHAnsi"/>
          <w:w w:val="105"/>
          <w:sz w:val="23"/>
          <w:szCs w:val="23"/>
        </w:rPr>
        <w:t>travel agents</w:t>
      </w:r>
      <w:proofErr w:type="gramEnd"/>
      <w:r w:rsidR="002C224A" w:rsidRPr="00FF32D0">
        <w:rPr>
          <w:rFonts w:cstheme="minorHAnsi"/>
          <w:w w:val="105"/>
          <w:sz w:val="23"/>
          <w:szCs w:val="23"/>
        </w:rPr>
        <w:t xml:space="preserve"> </w:t>
      </w:r>
      <w:r w:rsidR="00FF32D0">
        <w:rPr>
          <w:rFonts w:cstheme="minorHAnsi"/>
          <w:w w:val="105"/>
          <w:sz w:val="23"/>
          <w:szCs w:val="23"/>
        </w:rPr>
        <w:t>(</w:t>
      </w:r>
      <w:r w:rsidR="002C224A" w:rsidRPr="00FF32D0">
        <w:rPr>
          <w:rFonts w:cstheme="minorHAnsi"/>
          <w:w w:val="105"/>
          <w:sz w:val="23"/>
          <w:szCs w:val="23"/>
        </w:rPr>
        <w:t>vs. direct</w:t>
      </w:r>
      <w:r w:rsidR="00D84672">
        <w:rPr>
          <w:rFonts w:cstheme="minorHAnsi"/>
          <w:w w:val="105"/>
          <w:sz w:val="23"/>
          <w:szCs w:val="23"/>
        </w:rPr>
        <w:t xml:space="preserve"> booking</w:t>
      </w:r>
      <w:r w:rsidR="00FF32D0">
        <w:rPr>
          <w:rFonts w:cstheme="minorHAnsi"/>
          <w:w w:val="105"/>
          <w:sz w:val="23"/>
          <w:szCs w:val="23"/>
        </w:rPr>
        <w:t xml:space="preserve"> through RCCL’s website)</w:t>
      </w:r>
      <w:r w:rsidR="002C224A" w:rsidRPr="00FF32D0">
        <w:rPr>
          <w:rFonts w:cstheme="minorHAnsi"/>
          <w:w w:val="105"/>
          <w:sz w:val="23"/>
          <w:szCs w:val="23"/>
        </w:rPr>
        <w:t xml:space="preserve"> – so they need to </w:t>
      </w:r>
      <w:r w:rsidR="00FF32D0">
        <w:rPr>
          <w:rFonts w:cstheme="minorHAnsi"/>
          <w:w w:val="105"/>
          <w:sz w:val="23"/>
          <w:szCs w:val="23"/>
        </w:rPr>
        <w:t>consider this</w:t>
      </w:r>
      <w:r w:rsidR="00D84672">
        <w:rPr>
          <w:rFonts w:cstheme="minorHAnsi"/>
          <w:w w:val="105"/>
          <w:sz w:val="23"/>
          <w:szCs w:val="23"/>
        </w:rPr>
        <w:t xml:space="preserve"> important</w:t>
      </w:r>
      <w:r w:rsidR="00FF32D0">
        <w:rPr>
          <w:rFonts w:cstheme="minorHAnsi"/>
          <w:w w:val="105"/>
          <w:sz w:val="23"/>
          <w:szCs w:val="23"/>
        </w:rPr>
        <w:t xml:space="preserve"> </w:t>
      </w:r>
      <w:r w:rsidR="002C224A" w:rsidRPr="00FF32D0">
        <w:rPr>
          <w:rFonts w:cstheme="minorHAnsi"/>
          <w:w w:val="105"/>
          <w:sz w:val="23"/>
          <w:szCs w:val="23"/>
        </w:rPr>
        <w:t xml:space="preserve">target </w:t>
      </w:r>
      <w:r w:rsidR="00FF32D0">
        <w:rPr>
          <w:rFonts w:cstheme="minorHAnsi"/>
          <w:w w:val="105"/>
          <w:sz w:val="23"/>
          <w:szCs w:val="23"/>
        </w:rPr>
        <w:t>audience</w:t>
      </w:r>
      <w:r w:rsidR="002C224A" w:rsidRPr="00FF32D0">
        <w:rPr>
          <w:rFonts w:cstheme="minorHAnsi"/>
          <w:w w:val="105"/>
          <w:sz w:val="23"/>
          <w:szCs w:val="23"/>
        </w:rPr>
        <w:t xml:space="preserve"> as well</w:t>
      </w:r>
      <w:r w:rsidR="00FF32D0">
        <w:rPr>
          <w:rFonts w:cstheme="minorHAnsi"/>
          <w:w w:val="105"/>
          <w:sz w:val="23"/>
          <w:szCs w:val="23"/>
        </w:rPr>
        <w:t>.</w:t>
      </w:r>
    </w:p>
    <w:p w14:paraId="4A17999D" w14:textId="77777777" w:rsidR="002C224A" w:rsidRDefault="002C224A" w:rsidP="00696894">
      <w:pPr>
        <w:pStyle w:val="BodyText"/>
        <w:spacing w:line="244" w:lineRule="auto"/>
        <w:ind w:right="118"/>
        <w:rPr>
          <w:rFonts w:cstheme="minorHAnsi"/>
          <w:w w:val="105"/>
          <w:sz w:val="23"/>
          <w:szCs w:val="23"/>
        </w:rPr>
      </w:pPr>
    </w:p>
    <w:p w14:paraId="61A39C18" w14:textId="48EC3A90" w:rsidR="008F78DD" w:rsidRPr="00E80E1C" w:rsidRDefault="00403790" w:rsidP="00696894">
      <w:pPr>
        <w:pStyle w:val="BodyText"/>
        <w:spacing w:line="244" w:lineRule="auto"/>
        <w:ind w:right="118"/>
        <w:rPr>
          <w:rFonts w:cstheme="minorHAnsi"/>
          <w:i/>
          <w:sz w:val="23"/>
          <w:szCs w:val="23"/>
        </w:rPr>
      </w:pPr>
      <w:r>
        <w:rPr>
          <w:rFonts w:cstheme="minorHAnsi"/>
          <w:w w:val="105"/>
          <w:sz w:val="23"/>
          <w:szCs w:val="23"/>
        </w:rPr>
        <w:t xml:space="preserve">The motivations for choosing a </w:t>
      </w:r>
      <w:r w:rsidR="00FF32D0">
        <w:rPr>
          <w:rFonts w:cstheme="minorHAnsi"/>
          <w:w w:val="105"/>
          <w:sz w:val="23"/>
          <w:szCs w:val="23"/>
        </w:rPr>
        <w:t xml:space="preserve">particular </w:t>
      </w:r>
      <w:r>
        <w:rPr>
          <w:rFonts w:cstheme="minorHAnsi"/>
          <w:w w:val="105"/>
          <w:sz w:val="23"/>
          <w:szCs w:val="23"/>
        </w:rPr>
        <w:t>cruise line</w:t>
      </w:r>
      <w:r w:rsidR="00781CAD">
        <w:rPr>
          <w:rFonts w:cstheme="minorHAnsi"/>
          <w:w w:val="105"/>
          <w:sz w:val="23"/>
          <w:szCs w:val="23"/>
        </w:rPr>
        <w:t xml:space="preserve"> (and ship)</w:t>
      </w:r>
      <w:r>
        <w:rPr>
          <w:rFonts w:cstheme="minorHAnsi"/>
          <w:w w:val="105"/>
          <w:sz w:val="23"/>
          <w:szCs w:val="23"/>
        </w:rPr>
        <w:t xml:space="preserve"> varies based on the target audience</w:t>
      </w:r>
      <w:r w:rsidR="00FF32D0">
        <w:rPr>
          <w:rFonts w:cstheme="minorHAnsi"/>
          <w:w w:val="105"/>
          <w:sz w:val="23"/>
          <w:szCs w:val="23"/>
        </w:rPr>
        <w:t xml:space="preserve">, </w:t>
      </w:r>
      <w:r>
        <w:rPr>
          <w:rFonts w:cstheme="minorHAnsi"/>
          <w:w w:val="105"/>
          <w:sz w:val="23"/>
          <w:szCs w:val="23"/>
        </w:rPr>
        <w:t xml:space="preserve">with parents looking for family adventure and </w:t>
      </w:r>
      <w:r w:rsidR="002C224A">
        <w:rPr>
          <w:rFonts w:cstheme="minorHAnsi"/>
          <w:w w:val="105"/>
          <w:sz w:val="23"/>
          <w:szCs w:val="23"/>
        </w:rPr>
        <w:t xml:space="preserve">memorable </w:t>
      </w:r>
      <w:r>
        <w:rPr>
          <w:rFonts w:cstheme="minorHAnsi"/>
          <w:w w:val="105"/>
          <w:sz w:val="23"/>
          <w:szCs w:val="23"/>
        </w:rPr>
        <w:t>experiences, and seniors focused on dining options</w:t>
      </w:r>
      <w:r w:rsidR="00020AF8">
        <w:rPr>
          <w:rFonts w:cstheme="minorHAnsi"/>
          <w:w w:val="105"/>
          <w:sz w:val="23"/>
          <w:szCs w:val="23"/>
        </w:rPr>
        <w:t>, ports of call</w:t>
      </w:r>
      <w:r>
        <w:rPr>
          <w:rFonts w:cstheme="minorHAnsi"/>
          <w:w w:val="105"/>
          <w:sz w:val="23"/>
          <w:szCs w:val="23"/>
        </w:rPr>
        <w:t xml:space="preserve"> and pricing. </w:t>
      </w:r>
      <w:r w:rsidR="00A9730F" w:rsidRPr="00A9730F">
        <w:rPr>
          <w:rFonts w:cstheme="minorHAnsi"/>
          <w:w w:val="105"/>
          <w:sz w:val="23"/>
          <w:szCs w:val="23"/>
        </w:rPr>
        <w:t>Although th</w:t>
      </w:r>
      <w:r>
        <w:rPr>
          <w:rFonts w:cstheme="minorHAnsi"/>
          <w:w w:val="105"/>
          <w:sz w:val="23"/>
          <w:szCs w:val="23"/>
        </w:rPr>
        <w:t xml:space="preserve">ese </w:t>
      </w:r>
      <w:r w:rsidR="002C224A">
        <w:rPr>
          <w:rFonts w:cstheme="minorHAnsi"/>
          <w:w w:val="105"/>
          <w:sz w:val="23"/>
          <w:szCs w:val="23"/>
        </w:rPr>
        <w:t>two target segment</w:t>
      </w:r>
      <w:r>
        <w:rPr>
          <w:rFonts w:cstheme="minorHAnsi"/>
          <w:w w:val="105"/>
          <w:sz w:val="23"/>
          <w:szCs w:val="23"/>
        </w:rPr>
        <w:t>s</w:t>
      </w:r>
      <w:r w:rsidR="00A9730F" w:rsidRPr="00A9730F">
        <w:rPr>
          <w:rFonts w:cstheme="minorHAnsi"/>
          <w:w w:val="105"/>
          <w:sz w:val="23"/>
          <w:szCs w:val="23"/>
        </w:rPr>
        <w:t xml:space="preserve"> </w:t>
      </w:r>
      <w:r>
        <w:rPr>
          <w:rFonts w:cstheme="minorHAnsi"/>
          <w:w w:val="105"/>
          <w:sz w:val="23"/>
          <w:szCs w:val="23"/>
        </w:rPr>
        <w:t>have dominated RCCL’s bookings in the past</w:t>
      </w:r>
      <w:r w:rsidR="00A9730F" w:rsidRPr="00A9730F">
        <w:rPr>
          <w:rFonts w:cstheme="minorHAnsi"/>
          <w:w w:val="105"/>
          <w:sz w:val="23"/>
          <w:szCs w:val="23"/>
        </w:rPr>
        <w:t>,</w:t>
      </w:r>
      <w:r w:rsidR="00A9730F">
        <w:rPr>
          <w:rFonts w:cstheme="minorHAnsi"/>
          <w:i/>
          <w:w w:val="105"/>
          <w:sz w:val="23"/>
          <w:szCs w:val="23"/>
        </w:rPr>
        <w:t xml:space="preserve"> </w:t>
      </w:r>
      <w:r w:rsidR="002C224A">
        <w:rPr>
          <w:rFonts w:cstheme="minorHAnsi"/>
          <w:i/>
          <w:w w:val="105"/>
          <w:sz w:val="23"/>
          <w:szCs w:val="23"/>
        </w:rPr>
        <w:t xml:space="preserve">given the COVID-19 pandemic, </w:t>
      </w:r>
      <w:r>
        <w:rPr>
          <w:rFonts w:cstheme="minorHAnsi"/>
          <w:i/>
          <w:w w:val="105"/>
          <w:sz w:val="23"/>
          <w:szCs w:val="23"/>
        </w:rPr>
        <w:t>the question now is</w:t>
      </w:r>
      <w:r w:rsidR="00BB3AF9">
        <w:rPr>
          <w:rFonts w:cstheme="minorHAnsi"/>
          <w:i/>
          <w:w w:val="105"/>
          <w:sz w:val="23"/>
          <w:szCs w:val="23"/>
        </w:rPr>
        <w:t xml:space="preserve"> </w:t>
      </w:r>
      <w:r w:rsidR="00477D7E">
        <w:rPr>
          <w:rFonts w:cstheme="minorHAnsi"/>
          <w:i/>
          <w:w w:val="105"/>
          <w:sz w:val="23"/>
          <w:szCs w:val="23"/>
        </w:rPr>
        <w:t>who w</w:t>
      </w:r>
      <w:r>
        <w:rPr>
          <w:rFonts w:cstheme="minorHAnsi"/>
          <w:i/>
          <w:w w:val="105"/>
          <w:sz w:val="23"/>
          <w:szCs w:val="23"/>
        </w:rPr>
        <w:t>ill be most willing to book a cruise</w:t>
      </w:r>
      <w:r w:rsidR="002C224A">
        <w:rPr>
          <w:rFonts w:cstheme="minorHAnsi"/>
          <w:i/>
          <w:w w:val="105"/>
          <w:sz w:val="23"/>
          <w:szCs w:val="23"/>
        </w:rPr>
        <w:t xml:space="preserve"> in 202</w:t>
      </w:r>
      <w:r w:rsidR="00020AF8">
        <w:rPr>
          <w:rFonts w:cstheme="minorHAnsi"/>
          <w:i/>
          <w:w w:val="105"/>
          <w:sz w:val="23"/>
          <w:szCs w:val="23"/>
        </w:rPr>
        <w:t>2</w:t>
      </w:r>
      <w:r>
        <w:rPr>
          <w:rFonts w:cstheme="minorHAnsi"/>
          <w:i/>
          <w:w w:val="105"/>
          <w:sz w:val="23"/>
          <w:szCs w:val="23"/>
        </w:rPr>
        <w:t>?</w:t>
      </w:r>
      <w:r w:rsidR="00477D7E">
        <w:rPr>
          <w:rFonts w:cstheme="minorHAnsi"/>
          <w:i/>
          <w:w w:val="105"/>
          <w:sz w:val="23"/>
          <w:szCs w:val="23"/>
        </w:rPr>
        <w:t xml:space="preserve"> </w:t>
      </w:r>
      <w:r>
        <w:rPr>
          <w:rFonts w:cstheme="minorHAnsi"/>
          <w:w w:val="105"/>
          <w:sz w:val="23"/>
          <w:szCs w:val="23"/>
        </w:rPr>
        <w:t>RCCL is interested in your research an</w:t>
      </w:r>
      <w:r w:rsidR="002C224A">
        <w:rPr>
          <w:rFonts w:cstheme="minorHAnsi"/>
          <w:w w:val="105"/>
          <w:sz w:val="23"/>
          <w:szCs w:val="23"/>
        </w:rPr>
        <w:t>d</w:t>
      </w:r>
      <w:r>
        <w:rPr>
          <w:rFonts w:cstheme="minorHAnsi"/>
          <w:w w:val="105"/>
          <w:sz w:val="23"/>
          <w:szCs w:val="23"/>
        </w:rPr>
        <w:t xml:space="preserve"> insights about the psychographics of their likely consumers in the coming year</w:t>
      </w:r>
      <w:r w:rsidR="00026347">
        <w:rPr>
          <w:rFonts w:cstheme="minorHAnsi"/>
          <w:w w:val="105"/>
          <w:sz w:val="23"/>
          <w:szCs w:val="23"/>
        </w:rPr>
        <w:t xml:space="preserve"> (risk takers, optimists, value seekers?),</w:t>
      </w:r>
      <w:r w:rsidR="002C224A">
        <w:rPr>
          <w:rFonts w:cstheme="minorHAnsi"/>
          <w:w w:val="105"/>
          <w:sz w:val="23"/>
          <w:szCs w:val="23"/>
        </w:rPr>
        <w:t xml:space="preserve"> as well as how an</w:t>
      </w:r>
      <w:r w:rsidR="00B8093B">
        <w:rPr>
          <w:rFonts w:cstheme="minorHAnsi"/>
          <w:w w:val="105"/>
          <w:sz w:val="23"/>
          <w:szCs w:val="23"/>
        </w:rPr>
        <w:t xml:space="preserve">d where </w:t>
      </w:r>
      <w:r w:rsidR="00020AF8">
        <w:rPr>
          <w:rFonts w:cstheme="minorHAnsi"/>
          <w:w w:val="105"/>
          <w:sz w:val="23"/>
          <w:szCs w:val="23"/>
        </w:rPr>
        <w:t>RCCL</w:t>
      </w:r>
      <w:r w:rsidR="00026347">
        <w:rPr>
          <w:rFonts w:cstheme="minorHAnsi"/>
          <w:w w:val="105"/>
          <w:sz w:val="23"/>
          <w:szCs w:val="23"/>
        </w:rPr>
        <w:t xml:space="preserve"> can</w:t>
      </w:r>
      <w:r w:rsidR="00B8093B">
        <w:rPr>
          <w:rFonts w:cstheme="minorHAnsi"/>
          <w:w w:val="105"/>
          <w:sz w:val="23"/>
          <w:szCs w:val="23"/>
        </w:rPr>
        <w:t xml:space="preserve"> best communicate </w:t>
      </w:r>
      <w:r w:rsidR="00026347">
        <w:rPr>
          <w:rFonts w:cstheme="minorHAnsi"/>
          <w:w w:val="105"/>
          <w:sz w:val="23"/>
          <w:szCs w:val="23"/>
        </w:rPr>
        <w:t>with these audiences</w:t>
      </w:r>
      <w:r w:rsidR="000332F2">
        <w:rPr>
          <w:rFonts w:cstheme="minorHAnsi"/>
          <w:w w:val="105"/>
          <w:sz w:val="23"/>
          <w:szCs w:val="23"/>
        </w:rPr>
        <w:t xml:space="preserve"> about their new safety protocols and Cruise with Confidence guarantee</w:t>
      </w:r>
      <w:r w:rsidR="00B8093B">
        <w:rPr>
          <w:rFonts w:cstheme="minorHAnsi"/>
          <w:w w:val="105"/>
          <w:sz w:val="23"/>
          <w:szCs w:val="23"/>
        </w:rPr>
        <w:t>. The goal is to capitalize on these consumers</w:t>
      </w:r>
      <w:r w:rsidR="000332F2">
        <w:rPr>
          <w:rFonts w:cstheme="minorHAnsi"/>
          <w:w w:val="105"/>
          <w:sz w:val="23"/>
          <w:szCs w:val="23"/>
        </w:rPr>
        <w:t>’</w:t>
      </w:r>
      <w:r w:rsidR="002C224A">
        <w:rPr>
          <w:rFonts w:cstheme="minorHAnsi"/>
          <w:w w:val="105"/>
          <w:sz w:val="23"/>
          <w:szCs w:val="23"/>
        </w:rPr>
        <w:t xml:space="preserve"> drivers and minimize their barriers to book a cruise vacation with RCCL in 202</w:t>
      </w:r>
      <w:r w:rsidR="00020AF8">
        <w:rPr>
          <w:rFonts w:cstheme="minorHAnsi"/>
          <w:w w:val="105"/>
          <w:sz w:val="23"/>
          <w:szCs w:val="23"/>
        </w:rPr>
        <w:t>2</w:t>
      </w:r>
      <w:r w:rsidR="002C224A">
        <w:rPr>
          <w:rFonts w:cstheme="minorHAnsi"/>
          <w:w w:val="105"/>
          <w:sz w:val="23"/>
          <w:szCs w:val="23"/>
        </w:rPr>
        <w:t xml:space="preserve"> and beyond.</w:t>
      </w:r>
    </w:p>
    <w:p w14:paraId="62591F9A" w14:textId="77777777" w:rsidR="00B8093B" w:rsidRDefault="00B8093B" w:rsidP="00D660F9">
      <w:pPr>
        <w:pStyle w:val="BodyText"/>
        <w:spacing w:line="244" w:lineRule="auto"/>
        <w:ind w:right="118"/>
        <w:rPr>
          <w:rFonts w:cstheme="minorHAnsi"/>
          <w:b/>
          <w:w w:val="105"/>
          <w:sz w:val="23"/>
          <w:szCs w:val="23"/>
        </w:rPr>
      </w:pPr>
    </w:p>
    <w:p w14:paraId="5D8D145E" w14:textId="5665A37C" w:rsidR="00696894" w:rsidRPr="00D660F9" w:rsidRDefault="00D660F9" w:rsidP="00D660F9">
      <w:pPr>
        <w:pStyle w:val="BodyText"/>
        <w:spacing w:line="244" w:lineRule="auto"/>
        <w:ind w:right="118"/>
        <w:rPr>
          <w:rFonts w:cstheme="minorHAnsi"/>
          <w:w w:val="105"/>
          <w:sz w:val="23"/>
          <w:szCs w:val="23"/>
        </w:rPr>
      </w:pPr>
      <w:r w:rsidRPr="00E80E1C">
        <w:rPr>
          <w:rFonts w:cstheme="minorHAnsi"/>
          <w:b/>
          <w:w w:val="105"/>
          <w:sz w:val="23"/>
          <w:szCs w:val="23"/>
        </w:rPr>
        <w:lastRenderedPageBreak/>
        <w:t>BUSINESS</w:t>
      </w:r>
      <w:r w:rsidRPr="00E80E1C">
        <w:rPr>
          <w:rFonts w:cstheme="minorHAnsi"/>
          <w:b/>
          <w:spacing w:val="-33"/>
          <w:w w:val="105"/>
          <w:sz w:val="23"/>
          <w:szCs w:val="23"/>
        </w:rPr>
        <w:t xml:space="preserve"> </w:t>
      </w:r>
      <w:r w:rsidRPr="00E80E1C">
        <w:rPr>
          <w:rFonts w:cstheme="minorHAnsi"/>
          <w:b/>
          <w:w w:val="105"/>
          <w:sz w:val="23"/>
          <w:szCs w:val="23"/>
        </w:rPr>
        <w:t>CHALLENGE:</w:t>
      </w:r>
      <w:r w:rsidRPr="00E80E1C">
        <w:rPr>
          <w:rFonts w:cstheme="minorHAnsi"/>
          <w:b/>
          <w:spacing w:val="-33"/>
          <w:w w:val="105"/>
          <w:sz w:val="23"/>
          <w:szCs w:val="23"/>
        </w:rPr>
        <w:t xml:space="preserve"> </w:t>
      </w:r>
      <w:r>
        <w:rPr>
          <w:rFonts w:cstheme="minorHAnsi"/>
          <w:w w:val="105"/>
          <w:sz w:val="23"/>
          <w:szCs w:val="23"/>
        </w:rPr>
        <w:t xml:space="preserve"> </w:t>
      </w:r>
      <w:r w:rsidR="00477D7E" w:rsidRPr="00477D7E">
        <w:rPr>
          <w:rFonts w:cstheme="minorHAnsi"/>
          <w:b/>
          <w:sz w:val="23"/>
          <w:szCs w:val="23"/>
        </w:rPr>
        <w:t xml:space="preserve">THE </w:t>
      </w:r>
      <w:r w:rsidR="00FF32D0">
        <w:rPr>
          <w:rFonts w:cstheme="minorHAnsi"/>
          <w:b/>
          <w:sz w:val="23"/>
          <w:szCs w:val="23"/>
        </w:rPr>
        <w:t xml:space="preserve">COVID-19 </w:t>
      </w:r>
      <w:r w:rsidR="00477D7E" w:rsidRPr="00477D7E">
        <w:rPr>
          <w:rFonts w:cstheme="minorHAnsi"/>
          <w:b/>
          <w:sz w:val="23"/>
          <w:szCs w:val="23"/>
        </w:rPr>
        <w:t>PANDEM</w:t>
      </w:r>
      <w:r w:rsidR="00FF32D0">
        <w:rPr>
          <w:rFonts w:cstheme="minorHAnsi"/>
          <w:b/>
          <w:sz w:val="23"/>
          <w:szCs w:val="23"/>
        </w:rPr>
        <w:t>IC</w:t>
      </w:r>
    </w:p>
    <w:p w14:paraId="77418110" w14:textId="298F82A0" w:rsidR="00477D7E" w:rsidRDefault="00026347" w:rsidP="00696894">
      <w:pPr>
        <w:pStyle w:val="BodyText"/>
        <w:spacing w:before="9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T</w:t>
      </w:r>
      <w:r w:rsidR="00477D7E">
        <w:rPr>
          <w:rFonts w:cstheme="minorHAnsi"/>
          <w:sz w:val="23"/>
          <w:szCs w:val="23"/>
        </w:rPr>
        <w:t xml:space="preserve">he COVID-19 pandemic has had a devastating effect on Royal Caribbean. </w:t>
      </w:r>
      <w:r w:rsidR="00AC04E6">
        <w:rPr>
          <w:rFonts w:cstheme="minorHAnsi"/>
          <w:sz w:val="23"/>
          <w:szCs w:val="23"/>
        </w:rPr>
        <w:t>When</w:t>
      </w:r>
      <w:r w:rsidR="00FF32D0">
        <w:rPr>
          <w:rFonts w:cstheme="minorHAnsi"/>
          <w:sz w:val="23"/>
          <w:szCs w:val="23"/>
        </w:rPr>
        <w:t xml:space="preserve"> the industry was shut down </w:t>
      </w:r>
      <w:r w:rsidR="00AC04E6">
        <w:rPr>
          <w:rFonts w:cstheme="minorHAnsi"/>
          <w:sz w:val="23"/>
          <w:szCs w:val="23"/>
        </w:rPr>
        <w:t xml:space="preserve">in </w:t>
      </w:r>
      <w:r>
        <w:rPr>
          <w:rFonts w:cstheme="minorHAnsi"/>
          <w:sz w:val="23"/>
          <w:szCs w:val="23"/>
        </w:rPr>
        <w:t>March</w:t>
      </w:r>
      <w:r w:rsidR="00FF32D0">
        <w:rPr>
          <w:rFonts w:cstheme="minorHAnsi"/>
          <w:sz w:val="23"/>
          <w:szCs w:val="23"/>
        </w:rPr>
        <w:t xml:space="preserve"> 2020, </w:t>
      </w:r>
      <w:r w:rsidR="002C224A">
        <w:rPr>
          <w:rFonts w:cstheme="minorHAnsi"/>
          <w:sz w:val="23"/>
          <w:szCs w:val="23"/>
        </w:rPr>
        <w:t>RCCL</w:t>
      </w:r>
      <w:r w:rsidR="00FF32D0">
        <w:rPr>
          <w:rFonts w:cstheme="minorHAnsi"/>
          <w:sz w:val="23"/>
          <w:szCs w:val="23"/>
        </w:rPr>
        <w:t xml:space="preserve">’s </w:t>
      </w:r>
      <w:r w:rsidR="00FF32D0" w:rsidRPr="00FF32D0">
        <w:rPr>
          <w:rFonts w:cstheme="minorHAnsi"/>
          <w:sz w:val="23"/>
          <w:szCs w:val="23"/>
        </w:rPr>
        <w:t>s</w:t>
      </w:r>
      <w:r w:rsidR="002C224A" w:rsidRPr="00FF32D0">
        <w:rPr>
          <w:rFonts w:cstheme="minorHAnsi"/>
          <w:sz w:val="23"/>
          <w:szCs w:val="23"/>
        </w:rPr>
        <w:t>tock price</w:t>
      </w:r>
      <w:r w:rsidR="00FF32D0">
        <w:rPr>
          <w:rFonts w:cstheme="minorHAnsi"/>
          <w:sz w:val="23"/>
          <w:szCs w:val="23"/>
        </w:rPr>
        <w:t xml:space="preserve"> dropped from </w:t>
      </w:r>
      <w:r w:rsidR="00AC04E6">
        <w:rPr>
          <w:rFonts w:cstheme="minorHAnsi"/>
          <w:sz w:val="23"/>
          <w:szCs w:val="23"/>
        </w:rPr>
        <w:t xml:space="preserve">$132.32 per share to a low of $19.25 </w:t>
      </w:r>
      <w:r w:rsidR="006E2821">
        <w:rPr>
          <w:rFonts w:cstheme="minorHAnsi"/>
          <w:sz w:val="23"/>
          <w:szCs w:val="23"/>
        </w:rPr>
        <w:t>i</w:t>
      </w:r>
      <w:r w:rsidR="00AC04E6">
        <w:rPr>
          <w:rFonts w:cstheme="minorHAnsi"/>
          <w:sz w:val="23"/>
          <w:szCs w:val="23"/>
        </w:rPr>
        <w:t xml:space="preserve">n </w:t>
      </w:r>
      <w:r w:rsidR="006E2821">
        <w:rPr>
          <w:rFonts w:cstheme="minorHAnsi"/>
          <w:sz w:val="23"/>
          <w:szCs w:val="23"/>
        </w:rPr>
        <w:t>early</w:t>
      </w:r>
      <w:r w:rsidR="00AC04E6">
        <w:rPr>
          <w:rFonts w:cstheme="minorHAnsi"/>
          <w:sz w:val="23"/>
          <w:szCs w:val="23"/>
        </w:rPr>
        <w:t xml:space="preserve"> </w:t>
      </w:r>
      <w:r w:rsidR="006E2821">
        <w:rPr>
          <w:rFonts w:cstheme="minorHAnsi"/>
          <w:sz w:val="23"/>
          <w:szCs w:val="23"/>
        </w:rPr>
        <w:t>2021</w:t>
      </w:r>
      <w:r w:rsidR="002C224A" w:rsidRPr="00FF32D0">
        <w:rPr>
          <w:rFonts w:cstheme="minorHAnsi"/>
          <w:sz w:val="23"/>
          <w:szCs w:val="23"/>
        </w:rPr>
        <w:t>.</w:t>
      </w:r>
      <w:r w:rsidR="004364BE">
        <w:rPr>
          <w:rFonts w:cstheme="minorHAnsi"/>
          <w:sz w:val="23"/>
          <w:szCs w:val="23"/>
        </w:rPr>
        <w:t xml:space="preserve"> Also, bookings dropped dramatically, resulting in a $4.5B loss</w:t>
      </w:r>
      <w:r w:rsidR="006E2821">
        <w:rPr>
          <w:rFonts w:cstheme="minorHAnsi"/>
          <w:sz w:val="23"/>
          <w:szCs w:val="23"/>
        </w:rPr>
        <w:t xml:space="preserve"> in 2020</w:t>
      </w:r>
      <w:r w:rsidR="004364BE">
        <w:rPr>
          <w:rFonts w:cstheme="minorHAnsi"/>
          <w:sz w:val="23"/>
          <w:szCs w:val="23"/>
        </w:rPr>
        <w:t xml:space="preserve"> following</w:t>
      </w:r>
      <w:r w:rsidR="004364BE" w:rsidRPr="004364BE">
        <w:rPr>
          <w:rFonts w:cstheme="minorHAnsi"/>
          <w:sz w:val="23"/>
          <w:szCs w:val="23"/>
        </w:rPr>
        <w:t xml:space="preserve"> a profit of $896.8 million </w:t>
      </w:r>
      <w:r w:rsidR="004364BE">
        <w:rPr>
          <w:rFonts w:cstheme="minorHAnsi"/>
          <w:sz w:val="23"/>
          <w:szCs w:val="23"/>
        </w:rPr>
        <w:t xml:space="preserve">in 2019. </w:t>
      </w:r>
      <w:r w:rsidR="00403790" w:rsidRPr="00FF32D0">
        <w:rPr>
          <w:rFonts w:cstheme="minorHAnsi"/>
          <w:sz w:val="23"/>
          <w:szCs w:val="23"/>
        </w:rPr>
        <w:t>Despite RCCL’s “Cruise with Confidence”</w:t>
      </w:r>
      <w:r w:rsidR="00FF32D0" w:rsidRPr="00FF32D0">
        <w:rPr>
          <w:rFonts w:cstheme="minorHAnsi"/>
          <w:sz w:val="23"/>
          <w:szCs w:val="23"/>
        </w:rPr>
        <w:t xml:space="preserve"> offer</w:t>
      </w:r>
      <w:r w:rsidR="00403790" w:rsidRPr="00FF32D0">
        <w:rPr>
          <w:rFonts w:cstheme="minorHAnsi"/>
          <w:sz w:val="23"/>
          <w:szCs w:val="23"/>
        </w:rPr>
        <w:t xml:space="preserve">, uncertainty </w:t>
      </w:r>
      <w:r w:rsidR="00FF32D0" w:rsidRPr="00FF32D0">
        <w:rPr>
          <w:rFonts w:cstheme="minorHAnsi"/>
          <w:sz w:val="23"/>
          <w:szCs w:val="23"/>
        </w:rPr>
        <w:t>about</w:t>
      </w:r>
      <w:r w:rsidR="00403790" w:rsidRPr="00FF32D0">
        <w:rPr>
          <w:rFonts w:cstheme="minorHAnsi"/>
          <w:sz w:val="23"/>
          <w:szCs w:val="23"/>
        </w:rPr>
        <w:t xml:space="preserve"> when the</w:t>
      </w:r>
      <w:r w:rsidR="00FF32D0">
        <w:rPr>
          <w:rFonts w:cstheme="minorHAnsi"/>
          <w:sz w:val="23"/>
          <w:szCs w:val="23"/>
        </w:rPr>
        <w:t xml:space="preserve"> cruise lines</w:t>
      </w:r>
      <w:r w:rsidR="00403790" w:rsidRPr="00FF32D0">
        <w:rPr>
          <w:rFonts w:cstheme="minorHAnsi"/>
          <w:sz w:val="23"/>
          <w:szCs w:val="23"/>
        </w:rPr>
        <w:t xml:space="preserve"> will start </w:t>
      </w:r>
      <w:r w:rsidR="00FF32D0">
        <w:rPr>
          <w:rFonts w:cstheme="minorHAnsi"/>
          <w:sz w:val="23"/>
          <w:szCs w:val="23"/>
        </w:rPr>
        <w:t>sailing</w:t>
      </w:r>
      <w:r w:rsidR="00403790" w:rsidRPr="00FF32D0">
        <w:rPr>
          <w:rFonts w:cstheme="minorHAnsi"/>
          <w:sz w:val="23"/>
          <w:szCs w:val="23"/>
        </w:rPr>
        <w:t xml:space="preserve"> again</w:t>
      </w:r>
      <w:r w:rsidR="00FF32D0" w:rsidRPr="00FF32D0">
        <w:rPr>
          <w:rFonts w:cstheme="minorHAnsi"/>
          <w:sz w:val="23"/>
          <w:szCs w:val="23"/>
        </w:rPr>
        <w:t xml:space="preserve"> (combined with concerns about exposure to</w:t>
      </w:r>
      <w:r w:rsidR="00FF32D0">
        <w:rPr>
          <w:rFonts w:cstheme="minorHAnsi"/>
          <w:sz w:val="23"/>
          <w:szCs w:val="23"/>
        </w:rPr>
        <w:t xml:space="preserve"> the COVID-19 virus while on board)</w:t>
      </w:r>
      <w:r w:rsidR="00403790">
        <w:rPr>
          <w:rFonts w:cstheme="minorHAnsi"/>
          <w:sz w:val="23"/>
          <w:szCs w:val="23"/>
        </w:rPr>
        <w:t xml:space="preserve"> is holding</w:t>
      </w:r>
      <w:r w:rsidR="002C224A">
        <w:rPr>
          <w:rFonts w:cstheme="minorHAnsi"/>
          <w:sz w:val="23"/>
          <w:szCs w:val="23"/>
        </w:rPr>
        <w:t xml:space="preserve"> many</w:t>
      </w:r>
      <w:r w:rsidR="00403790">
        <w:rPr>
          <w:rFonts w:cstheme="minorHAnsi"/>
          <w:sz w:val="23"/>
          <w:szCs w:val="23"/>
        </w:rPr>
        <w:t xml:space="preserve"> </w:t>
      </w:r>
      <w:r w:rsidR="00D660F9">
        <w:rPr>
          <w:rFonts w:cstheme="minorHAnsi"/>
          <w:sz w:val="23"/>
          <w:szCs w:val="23"/>
        </w:rPr>
        <w:t xml:space="preserve">consumers </w:t>
      </w:r>
      <w:r w:rsidR="00403790">
        <w:rPr>
          <w:rFonts w:cstheme="minorHAnsi"/>
          <w:sz w:val="23"/>
          <w:szCs w:val="23"/>
        </w:rPr>
        <w:t xml:space="preserve">back </w:t>
      </w:r>
      <w:r w:rsidR="00D660F9">
        <w:rPr>
          <w:rFonts w:cstheme="minorHAnsi"/>
          <w:sz w:val="23"/>
          <w:szCs w:val="23"/>
        </w:rPr>
        <w:t xml:space="preserve">from placing future </w:t>
      </w:r>
      <w:r w:rsidR="00403790">
        <w:rPr>
          <w:rFonts w:cstheme="minorHAnsi"/>
          <w:sz w:val="23"/>
          <w:szCs w:val="23"/>
        </w:rPr>
        <w:t>bookings</w:t>
      </w:r>
      <w:r>
        <w:rPr>
          <w:rFonts w:cstheme="minorHAnsi"/>
          <w:sz w:val="23"/>
          <w:szCs w:val="23"/>
        </w:rPr>
        <w:t xml:space="preserve">. Contributing to this hesitation is the </w:t>
      </w:r>
      <w:r w:rsidRPr="00020AF8">
        <w:rPr>
          <w:rFonts w:cstheme="minorHAnsi"/>
          <w:b/>
          <w:i/>
          <w:sz w:val="23"/>
          <w:szCs w:val="23"/>
        </w:rPr>
        <w:t xml:space="preserve">requirement </w:t>
      </w:r>
      <w:r w:rsidR="004364BE" w:rsidRPr="00020AF8">
        <w:rPr>
          <w:rFonts w:cstheme="minorHAnsi"/>
          <w:b/>
          <w:i/>
          <w:sz w:val="23"/>
          <w:szCs w:val="23"/>
        </w:rPr>
        <w:t xml:space="preserve">of </w:t>
      </w:r>
      <w:r w:rsidR="00FF32D0" w:rsidRPr="00020AF8">
        <w:rPr>
          <w:rFonts w:cstheme="minorHAnsi"/>
          <w:b/>
          <w:i/>
          <w:sz w:val="23"/>
          <w:szCs w:val="23"/>
        </w:rPr>
        <w:t xml:space="preserve">a $500 </w:t>
      </w:r>
      <w:r w:rsidR="002C224A" w:rsidRPr="00020AF8">
        <w:rPr>
          <w:rFonts w:cstheme="minorHAnsi"/>
          <w:b/>
          <w:i/>
          <w:sz w:val="23"/>
          <w:szCs w:val="23"/>
        </w:rPr>
        <w:t>non-refundable deposit</w:t>
      </w:r>
      <w:r w:rsidRPr="00020AF8">
        <w:rPr>
          <w:rFonts w:cstheme="minorHAnsi"/>
          <w:b/>
          <w:i/>
          <w:sz w:val="23"/>
          <w:szCs w:val="23"/>
        </w:rPr>
        <w:t xml:space="preserve"> </w:t>
      </w:r>
      <w:r w:rsidR="004364BE" w:rsidRPr="00020AF8">
        <w:rPr>
          <w:rFonts w:cstheme="minorHAnsi"/>
          <w:b/>
          <w:i/>
          <w:sz w:val="23"/>
          <w:szCs w:val="23"/>
        </w:rPr>
        <w:t>per</w:t>
      </w:r>
      <w:r w:rsidRPr="00020AF8">
        <w:rPr>
          <w:rFonts w:cstheme="minorHAnsi"/>
          <w:b/>
          <w:i/>
          <w:sz w:val="23"/>
          <w:szCs w:val="23"/>
        </w:rPr>
        <w:t xml:space="preserve"> booking</w:t>
      </w:r>
      <w:r w:rsidR="00FF32D0" w:rsidRPr="00020AF8">
        <w:rPr>
          <w:rFonts w:cstheme="minorHAnsi"/>
          <w:b/>
          <w:i/>
          <w:sz w:val="23"/>
          <w:szCs w:val="23"/>
        </w:rPr>
        <w:t xml:space="preserve">, </w:t>
      </w:r>
      <w:r w:rsidRPr="00020AF8">
        <w:rPr>
          <w:rFonts w:cstheme="minorHAnsi"/>
          <w:b/>
          <w:i/>
          <w:sz w:val="23"/>
          <w:szCs w:val="23"/>
        </w:rPr>
        <w:t>with final payment</w:t>
      </w:r>
      <w:r w:rsidR="004364BE" w:rsidRPr="00020AF8">
        <w:rPr>
          <w:rFonts w:cstheme="minorHAnsi"/>
          <w:b/>
          <w:i/>
          <w:sz w:val="23"/>
          <w:szCs w:val="23"/>
        </w:rPr>
        <w:t xml:space="preserve"> </w:t>
      </w:r>
      <w:r w:rsidR="00FF32D0" w:rsidRPr="00020AF8">
        <w:rPr>
          <w:rFonts w:cstheme="minorHAnsi"/>
          <w:b/>
          <w:i/>
          <w:sz w:val="23"/>
          <w:szCs w:val="23"/>
        </w:rPr>
        <w:t>due 90 days prior to sail date</w:t>
      </w:r>
      <w:r w:rsidR="00D660F9" w:rsidRPr="00020AF8">
        <w:rPr>
          <w:rFonts w:cstheme="minorHAnsi"/>
          <w:b/>
          <w:i/>
          <w:sz w:val="23"/>
          <w:szCs w:val="23"/>
        </w:rPr>
        <w:t>.</w:t>
      </w:r>
    </w:p>
    <w:p w14:paraId="30BC0BEF" w14:textId="3922B042" w:rsidR="00403790" w:rsidRPr="000D151E" w:rsidRDefault="00403790" w:rsidP="00696894">
      <w:pPr>
        <w:pStyle w:val="BodyText"/>
        <w:spacing w:before="9"/>
        <w:rPr>
          <w:rFonts w:cstheme="minorHAnsi"/>
          <w:sz w:val="20"/>
          <w:szCs w:val="20"/>
        </w:rPr>
      </w:pPr>
    </w:p>
    <w:p w14:paraId="02D0A50E" w14:textId="37881B7F" w:rsidR="00403790" w:rsidRPr="00D660F9" w:rsidRDefault="002C224A" w:rsidP="00D660F9">
      <w:pPr>
        <w:pStyle w:val="BodyText"/>
        <w:spacing w:line="244" w:lineRule="auto"/>
        <w:ind w:right="118"/>
        <w:rPr>
          <w:rFonts w:cstheme="minorHAnsi"/>
          <w:w w:val="105"/>
          <w:sz w:val="23"/>
          <w:szCs w:val="23"/>
        </w:rPr>
      </w:pPr>
      <w:r w:rsidRPr="00E83C2D">
        <w:rPr>
          <w:rFonts w:cstheme="minorHAnsi"/>
          <w:sz w:val="23"/>
          <w:szCs w:val="23"/>
        </w:rPr>
        <w:t>RCCL</w:t>
      </w:r>
      <w:r w:rsidR="00925E56" w:rsidRPr="00E83C2D">
        <w:rPr>
          <w:rFonts w:cstheme="minorHAnsi"/>
          <w:sz w:val="23"/>
          <w:szCs w:val="23"/>
        </w:rPr>
        <w:t>’s marketing team</w:t>
      </w:r>
      <w:r w:rsidRPr="00E83C2D">
        <w:rPr>
          <w:rFonts w:cstheme="minorHAnsi"/>
          <w:sz w:val="23"/>
          <w:szCs w:val="23"/>
        </w:rPr>
        <w:t xml:space="preserve"> understands </w:t>
      </w:r>
      <w:r w:rsidR="00925E56" w:rsidRPr="00E83C2D">
        <w:rPr>
          <w:rFonts w:cstheme="minorHAnsi"/>
          <w:sz w:val="23"/>
          <w:szCs w:val="23"/>
        </w:rPr>
        <w:t xml:space="preserve">that </w:t>
      </w:r>
      <w:r w:rsidRPr="00E83C2D">
        <w:rPr>
          <w:rFonts w:cstheme="minorHAnsi"/>
          <w:sz w:val="23"/>
          <w:szCs w:val="23"/>
        </w:rPr>
        <w:t>you c</w:t>
      </w:r>
      <w:r w:rsidR="00403790" w:rsidRPr="00E83C2D">
        <w:rPr>
          <w:rFonts w:cstheme="minorHAnsi"/>
          <w:sz w:val="23"/>
          <w:szCs w:val="23"/>
        </w:rPr>
        <w:t>an’t buy your way out of a crisis</w:t>
      </w:r>
      <w:r w:rsidRPr="00E83C2D">
        <w:rPr>
          <w:rFonts w:cstheme="minorHAnsi"/>
          <w:sz w:val="23"/>
          <w:szCs w:val="23"/>
        </w:rPr>
        <w:t xml:space="preserve">, so a 100% advertising approach won’t </w:t>
      </w:r>
      <w:r w:rsidR="00AC04E6" w:rsidRPr="00E83C2D">
        <w:rPr>
          <w:rFonts w:cstheme="minorHAnsi"/>
          <w:sz w:val="23"/>
          <w:szCs w:val="23"/>
        </w:rPr>
        <w:t xml:space="preserve">effectively address their </w:t>
      </w:r>
      <w:r w:rsidR="00925E56" w:rsidRPr="00E83C2D">
        <w:rPr>
          <w:rFonts w:cstheme="minorHAnsi"/>
          <w:sz w:val="23"/>
          <w:szCs w:val="23"/>
        </w:rPr>
        <w:t>primary</w:t>
      </w:r>
      <w:r w:rsidR="00AC04E6" w:rsidRPr="00E83C2D">
        <w:rPr>
          <w:rFonts w:cstheme="minorHAnsi"/>
          <w:sz w:val="23"/>
          <w:szCs w:val="23"/>
        </w:rPr>
        <w:t xml:space="preserve"> business challenge</w:t>
      </w:r>
      <w:r w:rsidR="00403790" w:rsidRPr="00E83C2D">
        <w:rPr>
          <w:rFonts w:cstheme="minorHAnsi"/>
          <w:sz w:val="23"/>
          <w:szCs w:val="23"/>
        </w:rPr>
        <w:t xml:space="preserve">. </w:t>
      </w:r>
      <w:r w:rsidRPr="00E83C2D">
        <w:rPr>
          <w:rFonts w:cstheme="minorHAnsi"/>
          <w:sz w:val="23"/>
          <w:szCs w:val="23"/>
        </w:rPr>
        <w:t>To turn things around, a s</w:t>
      </w:r>
      <w:r w:rsidR="00403790" w:rsidRPr="00E83C2D">
        <w:rPr>
          <w:rFonts w:cstheme="minorHAnsi"/>
          <w:sz w:val="23"/>
          <w:szCs w:val="23"/>
        </w:rPr>
        <w:t xml:space="preserve">trategic blend of </w:t>
      </w:r>
      <w:r w:rsidR="00403790" w:rsidRPr="00E83C2D">
        <w:rPr>
          <w:rFonts w:cstheme="minorHAnsi"/>
          <w:i/>
          <w:sz w:val="23"/>
          <w:szCs w:val="23"/>
        </w:rPr>
        <w:t>paid</w:t>
      </w:r>
      <w:r w:rsidRPr="00E83C2D">
        <w:rPr>
          <w:rFonts w:cstheme="minorHAnsi"/>
          <w:i/>
          <w:sz w:val="23"/>
          <w:szCs w:val="23"/>
        </w:rPr>
        <w:t xml:space="preserve"> </w:t>
      </w:r>
      <w:r w:rsidRPr="00E83C2D">
        <w:rPr>
          <w:rFonts w:cstheme="minorHAnsi"/>
          <w:sz w:val="23"/>
          <w:szCs w:val="23"/>
        </w:rPr>
        <w:t>(</w:t>
      </w:r>
      <w:r w:rsidR="00026347">
        <w:rPr>
          <w:rFonts w:cstheme="minorHAnsi"/>
          <w:sz w:val="23"/>
          <w:szCs w:val="23"/>
        </w:rPr>
        <w:t xml:space="preserve">e.g., </w:t>
      </w:r>
      <w:r w:rsidRPr="00E83C2D">
        <w:rPr>
          <w:rFonts w:cstheme="minorHAnsi"/>
          <w:sz w:val="23"/>
          <w:szCs w:val="23"/>
        </w:rPr>
        <w:t>advertising, sponsorships, endorsements, etc.)</w:t>
      </w:r>
      <w:r w:rsidR="00403790" w:rsidRPr="00E83C2D">
        <w:rPr>
          <w:rFonts w:cstheme="minorHAnsi"/>
          <w:sz w:val="23"/>
          <w:szCs w:val="23"/>
        </w:rPr>
        <w:t xml:space="preserve">, </w:t>
      </w:r>
      <w:r w:rsidR="00403790" w:rsidRPr="00E83C2D">
        <w:rPr>
          <w:rFonts w:cstheme="minorHAnsi"/>
          <w:i/>
          <w:sz w:val="23"/>
          <w:szCs w:val="23"/>
        </w:rPr>
        <w:t>owned</w:t>
      </w:r>
      <w:r w:rsidR="00403790" w:rsidRPr="00E83C2D">
        <w:rPr>
          <w:rFonts w:cstheme="minorHAnsi"/>
          <w:sz w:val="23"/>
          <w:szCs w:val="23"/>
        </w:rPr>
        <w:t xml:space="preserve"> </w:t>
      </w:r>
      <w:r w:rsidRPr="00E83C2D">
        <w:rPr>
          <w:rFonts w:cstheme="minorHAnsi"/>
          <w:sz w:val="23"/>
          <w:szCs w:val="23"/>
        </w:rPr>
        <w:t>(</w:t>
      </w:r>
      <w:r w:rsidR="00026347">
        <w:rPr>
          <w:rFonts w:cstheme="minorHAnsi"/>
          <w:sz w:val="23"/>
          <w:szCs w:val="23"/>
        </w:rPr>
        <w:t xml:space="preserve">e.g., </w:t>
      </w:r>
      <w:r w:rsidRPr="00E83C2D">
        <w:rPr>
          <w:rFonts w:cstheme="minorHAnsi"/>
          <w:sz w:val="23"/>
          <w:szCs w:val="23"/>
        </w:rPr>
        <w:t xml:space="preserve">website enhancements, email campaigns to </w:t>
      </w:r>
      <w:r w:rsidR="00E83C2D" w:rsidRPr="00E83C2D">
        <w:rPr>
          <w:rFonts w:cstheme="minorHAnsi"/>
          <w:sz w:val="23"/>
          <w:szCs w:val="23"/>
        </w:rPr>
        <w:t>loyal</w:t>
      </w:r>
      <w:r w:rsidR="00403790" w:rsidRPr="00E83C2D">
        <w:rPr>
          <w:rFonts w:cstheme="minorHAnsi"/>
          <w:sz w:val="23"/>
          <w:szCs w:val="23"/>
        </w:rPr>
        <w:t xml:space="preserve"> customers</w:t>
      </w:r>
      <w:r w:rsidRPr="00E83C2D">
        <w:rPr>
          <w:rFonts w:cstheme="minorHAnsi"/>
          <w:sz w:val="23"/>
          <w:szCs w:val="23"/>
        </w:rPr>
        <w:t>, etc.</w:t>
      </w:r>
      <w:r w:rsidR="00403790" w:rsidRPr="00E83C2D">
        <w:rPr>
          <w:rFonts w:cstheme="minorHAnsi"/>
          <w:sz w:val="23"/>
          <w:szCs w:val="23"/>
        </w:rPr>
        <w:t xml:space="preserve">), and </w:t>
      </w:r>
      <w:r w:rsidR="00403790" w:rsidRPr="00E83C2D">
        <w:rPr>
          <w:rFonts w:cstheme="minorHAnsi"/>
          <w:i/>
          <w:sz w:val="23"/>
          <w:szCs w:val="23"/>
        </w:rPr>
        <w:t>earned</w:t>
      </w:r>
      <w:r w:rsidR="00403790" w:rsidRPr="00E83C2D">
        <w:rPr>
          <w:rFonts w:cstheme="minorHAnsi"/>
          <w:sz w:val="23"/>
          <w:szCs w:val="23"/>
        </w:rPr>
        <w:t xml:space="preserve"> </w:t>
      </w:r>
      <w:r w:rsidR="00026347">
        <w:rPr>
          <w:rFonts w:cstheme="minorHAnsi"/>
          <w:sz w:val="23"/>
          <w:szCs w:val="23"/>
        </w:rPr>
        <w:t>(e.g., p</w:t>
      </w:r>
      <w:r w:rsidRPr="00E83C2D">
        <w:rPr>
          <w:rFonts w:cstheme="minorHAnsi"/>
          <w:sz w:val="23"/>
          <w:szCs w:val="23"/>
        </w:rPr>
        <w:t xml:space="preserve">ositive press </w:t>
      </w:r>
      <w:r w:rsidR="00026347">
        <w:rPr>
          <w:rFonts w:cstheme="minorHAnsi"/>
          <w:sz w:val="23"/>
          <w:szCs w:val="23"/>
        </w:rPr>
        <w:t xml:space="preserve">and blog </w:t>
      </w:r>
      <w:r w:rsidRPr="00E83C2D">
        <w:rPr>
          <w:rFonts w:cstheme="minorHAnsi"/>
          <w:sz w:val="23"/>
          <w:szCs w:val="23"/>
        </w:rPr>
        <w:t xml:space="preserve">coverage and social media </w:t>
      </w:r>
      <w:r w:rsidR="00026347">
        <w:rPr>
          <w:rFonts w:cstheme="minorHAnsi"/>
          <w:sz w:val="23"/>
          <w:szCs w:val="23"/>
        </w:rPr>
        <w:t>conversat</w:t>
      </w:r>
      <w:r w:rsidRPr="00E83C2D">
        <w:rPr>
          <w:rFonts w:cstheme="minorHAnsi"/>
          <w:sz w:val="23"/>
          <w:szCs w:val="23"/>
        </w:rPr>
        <w:t xml:space="preserve">ions) </w:t>
      </w:r>
      <w:r w:rsidR="00AC04E6" w:rsidRPr="00E83C2D">
        <w:rPr>
          <w:rFonts w:cstheme="minorHAnsi"/>
          <w:sz w:val="23"/>
          <w:szCs w:val="23"/>
        </w:rPr>
        <w:t>channels</w:t>
      </w:r>
      <w:r w:rsidR="00403790" w:rsidRPr="00E83C2D">
        <w:rPr>
          <w:rFonts w:cstheme="minorHAnsi"/>
          <w:sz w:val="23"/>
          <w:szCs w:val="23"/>
        </w:rPr>
        <w:t xml:space="preserve"> will be essential to calm consumer fears and get </w:t>
      </w:r>
      <w:r w:rsidR="00925E56" w:rsidRPr="00E83C2D">
        <w:rPr>
          <w:rFonts w:cstheme="minorHAnsi"/>
          <w:sz w:val="23"/>
          <w:szCs w:val="23"/>
        </w:rPr>
        <w:t xml:space="preserve">future </w:t>
      </w:r>
      <w:r w:rsidR="00403790" w:rsidRPr="00E83C2D">
        <w:rPr>
          <w:rFonts w:cstheme="minorHAnsi"/>
          <w:sz w:val="23"/>
          <w:szCs w:val="23"/>
        </w:rPr>
        <w:t>bookings back on track.</w:t>
      </w:r>
      <w:r w:rsidR="00D660F9" w:rsidRPr="00E83C2D">
        <w:rPr>
          <w:rFonts w:cstheme="minorHAnsi"/>
          <w:w w:val="105"/>
          <w:sz w:val="23"/>
          <w:szCs w:val="23"/>
        </w:rPr>
        <w:t xml:space="preserve"> RCCL needs to </w:t>
      </w:r>
      <w:r w:rsidR="004364BE">
        <w:rPr>
          <w:rFonts w:cstheme="minorHAnsi"/>
          <w:w w:val="105"/>
          <w:sz w:val="23"/>
          <w:szCs w:val="23"/>
        </w:rPr>
        <w:t xml:space="preserve">first </w:t>
      </w:r>
      <w:r w:rsidR="00D660F9" w:rsidRPr="00E83C2D">
        <w:rPr>
          <w:rFonts w:cstheme="minorHAnsi"/>
          <w:w w:val="105"/>
          <w:sz w:val="23"/>
          <w:szCs w:val="23"/>
        </w:rPr>
        <w:t>convince consumers that</w:t>
      </w:r>
      <w:r w:rsidR="00AC04E6" w:rsidRPr="00E83C2D">
        <w:rPr>
          <w:rFonts w:cstheme="minorHAnsi"/>
          <w:w w:val="105"/>
          <w:sz w:val="23"/>
          <w:szCs w:val="23"/>
        </w:rPr>
        <w:t xml:space="preserve"> their financials are solid</w:t>
      </w:r>
      <w:r w:rsidR="004364BE">
        <w:rPr>
          <w:rFonts w:cstheme="minorHAnsi"/>
          <w:w w:val="105"/>
          <w:sz w:val="23"/>
          <w:szCs w:val="23"/>
        </w:rPr>
        <w:t xml:space="preserve">. Fortunately, </w:t>
      </w:r>
      <w:r w:rsidR="0008418C">
        <w:rPr>
          <w:rFonts w:cstheme="minorHAnsi"/>
          <w:w w:val="105"/>
          <w:sz w:val="23"/>
          <w:szCs w:val="23"/>
        </w:rPr>
        <w:t>their</w:t>
      </w:r>
      <w:r w:rsidR="004364BE">
        <w:rPr>
          <w:rFonts w:cstheme="minorHAnsi"/>
          <w:w w:val="105"/>
          <w:sz w:val="23"/>
          <w:szCs w:val="23"/>
        </w:rPr>
        <w:t xml:space="preserve"> </w:t>
      </w:r>
      <w:r w:rsidR="00AC04E6" w:rsidRPr="00E83C2D">
        <w:rPr>
          <w:rFonts w:cstheme="minorHAnsi"/>
          <w:w w:val="105"/>
          <w:sz w:val="23"/>
          <w:szCs w:val="23"/>
        </w:rPr>
        <w:t>stock</w:t>
      </w:r>
      <w:r w:rsidR="0008418C">
        <w:rPr>
          <w:rFonts w:cstheme="minorHAnsi"/>
          <w:w w:val="105"/>
          <w:sz w:val="23"/>
          <w:szCs w:val="23"/>
        </w:rPr>
        <w:t xml:space="preserve"> </w:t>
      </w:r>
      <w:r w:rsidR="006E2821">
        <w:rPr>
          <w:rFonts w:cstheme="minorHAnsi"/>
          <w:w w:val="105"/>
          <w:sz w:val="23"/>
          <w:szCs w:val="23"/>
        </w:rPr>
        <w:t xml:space="preserve">price </w:t>
      </w:r>
      <w:r w:rsidR="00020AF8">
        <w:rPr>
          <w:rFonts w:cstheme="minorHAnsi"/>
          <w:w w:val="105"/>
          <w:sz w:val="23"/>
          <w:szCs w:val="23"/>
        </w:rPr>
        <w:t xml:space="preserve">has recently risen to </w:t>
      </w:r>
      <w:r w:rsidR="006E2821">
        <w:rPr>
          <w:rFonts w:cstheme="minorHAnsi"/>
          <w:w w:val="105"/>
          <w:sz w:val="23"/>
          <w:szCs w:val="23"/>
        </w:rPr>
        <w:t xml:space="preserve">over </w:t>
      </w:r>
      <w:r w:rsidR="0008418C">
        <w:rPr>
          <w:rFonts w:cstheme="minorHAnsi"/>
          <w:w w:val="105"/>
          <w:sz w:val="23"/>
          <w:szCs w:val="23"/>
        </w:rPr>
        <w:t>$</w:t>
      </w:r>
      <w:r w:rsidR="006E2821">
        <w:rPr>
          <w:rFonts w:cstheme="minorHAnsi"/>
          <w:w w:val="105"/>
          <w:sz w:val="23"/>
          <w:szCs w:val="23"/>
        </w:rPr>
        <w:t>80</w:t>
      </w:r>
      <w:r w:rsidR="0008418C">
        <w:rPr>
          <w:rFonts w:cstheme="minorHAnsi"/>
          <w:w w:val="105"/>
          <w:sz w:val="23"/>
          <w:szCs w:val="23"/>
        </w:rPr>
        <w:t xml:space="preserve">, and they have </w:t>
      </w:r>
      <w:r w:rsidR="00925E56" w:rsidRPr="00E83C2D">
        <w:rPr>
          <w:rFonts w:cstheme="minorHAnsi"/>
          <w:w w:val="105"/>
          <w:sz w:val="23"/>
          <w:szCs w:val="23"/>
        </w:rPr>
        <w:t xml:space="preserve">enough capital to </w:t>
      </w:r>
      <w:r w:rsidR="0008418C">
        <w:rPr>
          <w:rFonts w:cstheme="minorHAnsi"/>
          <w:w w:val="105"/>
          <w:sz w:val="23"/>
          <w:szCs w:val="23"/>
        </w:rPr>
        <w:t>withstand</w:t>
      </w:r>
      <w:r w:rsidR="00925E56" w:rsidRPr="00E83C2D">
        <w:rPr>
          <w:rFonts w:cstheme="minorHAnsi"/>
          <w:w w:val="105"/>
          <w:sz w:val="23"/>
          <w:szCs w:val="23"/>
        </w:rPr>
        <w:t xml:space="preserve"> their current revenue losses through the end of 2023</w:t>
      </w:r>
      <w:r w:rsidR="004364BE">
        <w:rPr>
          <w:rFonts w:cstheme="minorHAnsi"/>
          <w:w w:val="105"/>
          <w:sz w:val="23"/>
          <w:szCs w:val="23"/>
        </w:rPr>
        <w:t>.</w:t>
      </w:r>
      <w:r w:rsidR="00E83C2D">
        <w:rPr>
          <w:rFonts w:cstheme="minorHAnsi"/>
          <w:w w:val="105"/>
          <w:sz w:val="23"/>
          <w:szCs w:val="23"/>
        </w:rPr>
        <w:t xml:space="preserve"> </w:t>
      </w:r>
      <w:r w:rsidR="004364BE">
        <w:rPr>
          <w:rFonts w:cstheme="minorHAnsi"/>
          <w:w w:val="105"/>
          <w:sz w:val="23"/>
          <w:szCs w:val="23"/>
        </w:rPr>
        <w:t>T</w:t>
      </w:r>
      <w:r w:rsidR="00026347">
        <w:rPr>
          <w:rFonts w:cstheme="minorHAnsi"/>
          <w:w w:val="105"/>
          <w:sz w:val="23"/>
          <w:szCs w:val="23"/>
        </w:rPr>
        <w:t>o address virus-related concerns</w:t>
      </w:r>
      <w:r w:rsidR="00E83C2D">
        <w:rPr>
          <w:rFonts w:cstheme="minorHAnsi"/>
          <w:w w:val="105"/>
          <w:sz w:val="23"/>
          <w:szCs w:val="23"/>
        </w:rPr>
        <w:t xml:space="preserve">, they </w:t>
      </w:r>
      <w:r w:rsidR="006E2821">
        <w:rPr>
          <w:rFonts w:cstheme="minorHAnsi"/>
          <w:w w:val="105"/>
          <w:sz w:val="23"/>
          <w:szCs w:val="23"/>
        </w:rPr>
        <w:t xml:space="preserve">need to communicate to consumers that they </w:t>
      </w:r>
      <w:r w:rsidR="00E83C2D">
        <w:rPr>
          <w:rFonts w:cstheme="minorHAnsi"/>
          <w:w w:val="105"/>
          <w:sz w:val="23"/>
          <w:szCs w:val="23"/>
        </w:rPr>
        <w:t xml:space="preserve">are implementing </w:t>
      </w:r>
      <w:r w:rsidR="004364BE" w:rsidRPr="00E83C2D">
        <w:rPr>
          <w:rFonts w:cstheme="minorHAnsi"/>
          <w:w w:val="105"/>
          <w:sz w:val="23"/>
          <w:szCs w:val="23"/>
        </w:rPr>
        <w:t xml:space="preserve">enhanced protocols </w:t>
      </w:r>
      <w:r w:rsidR="00026347">
        <w:rPr>
          <w:rFonts w:cstheme="minorHAnsi"/>
          <w:w w:val="105"/>
          <w:sz w:val="23"/>
          <w:szCs w:val="23"/>
        </w:rPr>
        <w:t>in</w:t>
      </w:r>
      <w:r w:rsidR="00E83C2D">
        <w:rPr>
          <w:rFonts w:cstheme="minorHAnsi"/>
          <w:w w:val="105"/>
          <w:sz w:val="23"/>
          <w:szCs w:val="23"/>
        </w:rPr>
        <w:t xml:space="preserve"> virus</w:t>
      </w:r>
      <w:r w:rsidR="00E83C2D" w:rsidRPr="00E83C2D">
        <w:rPr>
          <w:rFonts w:cstheme="minorHAnsi"/>
          <w:w w:val="105"/>
          <w:sz w:val="23"/>
          <w:szCs w:val="23"/>
        </w:rPr>
        <w:t xml:space="preserve"> prevention, detection and response</w:t>
      </w:r>
      <w:r w:rsidR="004364BE">
        <w:rPr>
          <w:rFonts w:cstheme="minorHAnsi"/>
          <w:w w:val="105"/>
          <w:sz w:val="23"/>
          <w:szCs w:val="23"/>
        </w:rPr>
        <w:t xml:space="preserve"> that are</w:t>
      </w:r>
      <w:r w:rsidR="00E83C2D" w:rsidRPr="00E83C2D">
        <w:rPr>
          <w:rFonts w:cstheme="minorHAnsi"/>
          <w:w w:val="105"/>
          <w:sz w:val="23"/>
          <w:szCs w:val="23"/>
        </w:rPr>
        <w:t xml:space="preserve"> informed by the recommendations of world-class experts in public health and science.</w:t>
      </w:r>
      <w:r w:rsidR="006E2821">
        <w:rPr>
          <w:rFonts w:cstheme="minorHAnsi"/>
          <w:w w:val="105"/>
          <w:sz w:val="23"/>
          <w:szCs w:val="23"/>
        </w:rPr>
        <w:t xml:space="preserve"> Lastly, they need to assure </w:t>
      </w:r>
      <w:r w:rsidR="006E2821" w:rsidRPr="00E83C2D">
        <w:rPr>
          <w:rFonts w:cstheme="minorHAnsi"/>
          <w:w w:val="105"/>
          <w:sz w:val="23"/>
          <w:szCs w:val="23"/>
        </w:rPr>
        <w:t xml:space="preserve">consumers </w:t>
      </w:r>
      <w:r w:rsidR="006E2821">
        <w:rPr>
          <w:rFonts w:cstheme="minorHAnsi"/>
          <w:w w:val="105"/>
          <w:sz w:val="23"/>
          <w:szCs w:val="23"/>
        </w:rPr>
        <w:t xml:space="preserve">that </w:t>
      </w:r>
      <w:r w:rsidR="006E2821" w:rsidRPr="00E83C2D">
        <w:rPr>
          <w:rFonts w:cstheme="minorHAnsi"/>
          <w:w w:val="105"/>
          <w:sz w:val="23"/>
          <w:szCs w:val="23"/>
        </w:rPr>
        <w:t>can expect the same quality experience in terms of service, dining</w:t>
      </w:r>
      <w:r w:rsidR="006E2821">
        <w:rPr>
          <w:rFonts w:cstheme="minorHAnsi"/>
          <w:w w:val="105"/>
          <w:sz w:val="23"/>
          <w:szCs w:val="23"/>
        </w:rPr>
        <w:t xml:space="preserve">, </w:t>
      </w:r>
      <w:r w:rsidR="006E2821" w:rsidRPr="00E83C2D">
        <w:rPr>
          <w:rFonts w:cstheme="minorHAnsi"/>
          <w:w w:val="105"/>
          <w:sz w:val="23"/>
          <w:szCs w:val="23"/>
        </w:rPr>
        <w:t>entertainment</w:t>
      </w:r>
      <w:r w:rsidR="006E2821">
        <w:rPr>
          <w:rFonts w:cstheme="minorHAnsi"/>
          <w:w w:val="105"/>
          <w:sz w:val="23"/>
          <w:szCs w:val="23"/>
        </w:rPr>
        <w:t xml:space="preserve"> and safety</w:t>
      </w:r>
      <w:r w:rsidR="006E2821" w:rsidRPr="00E83C2D">
        <w:rPr>
          <w:rFonts w:cstheme="minorHAnsi"/>
          <w:w w:val="105"/>
          <w:sz w:val="23"/>
          <w:szCs w:val="23"/>
        </w:rPr>
        <w:t xml:space="preserve"> from RCCL once</w:t>
      </w:r>
      <w:r w:rsidR="006E2821">
        <w:rPr>
          <w:rFonts w:cstheme="minorHAnsi"/>
          <w:w w:val="105"/>
          <w:sz w:val="23"/>
          <w:szCs w:val="23"/>
        </w:rPr>
        <w:t xml:space="preserve"> cruising is allowed to resume.</w:t>
      </w:r>
    </w:p>
    <w:p w14:paraId="1FB06967" w14:textId="4DC8469F" w:rsidR="00477D7E" w:rsidRPr="000D151E" w:rsidRDefault="00477D7E" w:rsidP="00696894">
      <w:pPr>
        <w:pStyle w:val="BodyText"/>
        <w:spacing w:before="9"/>
        <w:rPr>
          <w:rFonts w:cstheme="minorHAnsi"/>
          <w:sz w:val="20"/>
          <w:szCs w:val="20"/>
        </w:rPr>
      </w:pPr>
    </w:p>
    <w:p w14:paraId="63201DE0" w14:textId="67D216D3" w:rsidR="00D660F9" w:rsidRPr="00477D7E" w:rsidRDefault="00026347" w:rsidP="00696894">
      <w:pPr>
        <w:pStyle w:val="BodyText"/>
        <w:spacing w:before="9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RCCL’s</w:t>
      </w:r>
      <w:r w:rsidR="00477D7E">
        <w:rPr>
          <w:rFonts w:cstheme="minorHAnsi"/>
          <w:sz w:val="23"/>
          <w:szCs w:val="23"/>
        </w:rPr>
        <w:t xml:space="preserve"> focus on </w:t>
      </w:r>
      <w:r>
        <w:rPr>
          <w:rFonts w:cstheme="minorHAnsi"/>
          <w:sz w:val="23"/>
          <w:szCs w:val="23"/>
        </w:rPr>
        <w:t xml:space="preserve">ensuring </w:t>
      </w:r>
      <w:r w:rsidR="004364BE">
        <w:rPr>
          <w:rFonts w:cstheme="minorHAnsi"/>
          <w:sz w:val="23"/>
          <w:szCs w:val="23"/>
        </w:rPr>
        <w:t>consumers</w:t>
      </w:r>
      <w:r w:rsidR="002555AA">
        <w:rPr>
          <w:rFonts w:cstheme="minorHAnsi"/>
          <w:sz w:val="23"/>
          <w:szCs w:val="23"/>
        </w:rPr>
        <w:t>’</w:t>
      </w:r>
      <w:r w:rsidR="004364BE">
        <w:rPr>
          <w:rFonts w:cstheme="minorHAnsi"/>
          <w:sz w:val="23"/>
          <w:szCs w:val="23"/>
        </w:rPr>
        <w:t xml:space="preserve"> expectations of stability, </w:t>
      </w:r>
      <w:r w:rsidR="00E83C2D">
        <w:rPr>
          <w:rFonts w:cstheme="minorHAnsi"/>
          <w:sz w:val="23"/>
          <w:szCs w:val="23"/>
        </w:rPr>
        <w:t xml:space="preserve">safety and </w:t>
      </w:r>
      <w:r w:rsidR="004364BE">
        <w:rPr>
          <w:rFonts w:cstheme="minorHAnsi"/>
          <w:sz w:val="23"/>
          <w:szCs w:val="23"/>
        </w:rPr>
        <w:t xml:space="preserve">a </w:t>
      </w:r>
      <w:r w:rsidR="00E83C2D">
        <w:rPr>
          <w:rFonts w:cstheme="minorHAnsi"/>
          <w:sz w:val="23"/>
          <w:szCs w:val="23"/>
        </w:rPr>
        <w:t xml:space="preserve">quality </w:t>
      </w:r>
      <w:r w:rsidR="00477D7E">
        <w:rPr>
          <w:rFonts w:cstheme="minorHAnsi"/>
          <w:sz w:val="23"/>
          <w:szCs w:val="23"/>
        </w:rPr>
        <w:t xml:space="preserve">experience </w:t>
      </w:r>
      <w:r w:rsidR="004364BE">
        <w:rPr>
          <w:rFonts w:cstheme="minorHAnsi"/>
          <w:sz w:val="23"/>
          <w:szCs w:val="23"/>
        </w:rPr>
        <w:t xml:space="preserve">will </w:t>
      </w:r>
      <w:r w:rsidR="00477D7E">
        <w:rPr>
          <w:rFonts w:cstheme="minorHAnsi"/>
          <w:sz w:val="23"/>
          <w:szCs w:val="23"/>
        </w:rPr>
        <w:t>boost the</w:t>
      </w:r>
      <w:r w:rsidR="004364BE">
        <w:rPr>
          <w:rFonts w:cstheme="minorHAnsi"/>
          <w:sz w:val="23"/>
          <w:szCs w:val="23"/>
        </w:rPr>
        <w:t xml:space="preserve">ir </w:t>
      </w:r>
      <w:r w:rsidR="00477D7E">
        <w:rPr>
          <w:rFonts w:cstheme="minorHAnsi"/>
          <w:sz w:val="23"/>
          <w:szCs w:val="23"/>
        </w:rPr>
        <w:t>ability to compete with</w:t>
      </w:r>
      <w:r w:rsidR="004364BE">
        <w:rPr>
          <w:rFonts w:cstheme="minorHAnsi"/>
          <w:sz w:val="23"/>
          <w:szCs w:val="23"/>
        </w:rPr>
        <w:t xml:space="preserve"> other cruise lines (and</w:t>
      </w:r>
      <w:r w:rsidR="00477D7E">
        <w:rPr>
          <w:rFonts w:cstheme="minorHAnsi"/>
          <w:sz w:val="23"/>
          <w:szCs w:val="23"/>
        </w:rPr>
        <w:t xml:space="preserve"> land-based vacation alternatives</w:t>
      </w:r>
      <w:r w:rsidR="004364BE">
        <w:rPr>
          <w:rFonts w:cstheme="minorHAnsi"/>
          <w:sz w:val="23"/>
          <w:szCs w:val="23"/>
        </w:rPr>
        <w:t>)</w:t>
      </w:r>
      <w:r w:rsidR="00477D7E">
        <w:rPr>
          <w:rFonts w:cstheme="minorHAnsi"/>
          <w:sz w:val="23"/>
          <w:szCs w:val="23"/>
        </w:rPr>
        <w:t xml:space="preserve"> </w:t>
      </w:r>
      <w:r w:rsidR="004364BE">
        <w:rPr>
          <w:rFonts w:cstheme="minorHAnsi"/>
          <w:sz w:val="23"/>
          <w:szCs w:val="23"/>
        </w:rPr>
        <w:t>to</w:t>
      </w:r>
      <w:r w:rsidR="00477D7E">
        <w:rPr>
          <w:rFonts w:cstheme="minorHAnsi"/>
          <w:sz w:val="23"/>
          <w:szCs w:val="23"/>
        </w:rPr>
        <w:t xml:space="preserve"> attract new customer bas</w:t>
      </w:r>
      <w:r w:rsidR="002555AA">
        <w:rPr>
          <w:rFonts w:cstheme="minorHAnsi"/>
          <w:sz w:val="23"/>
          <w:szCs w:val="23"/>
        </w:rPr>
        <w:t>e</w:t>
      </w:r>
      <w:r w:rsidR="00477D7E">
        <w:rPr>
          <w:rFonts w:cstheme="minorHAnsi"/>
          <w:sz w:val="23"/>
          <w:szCs w:val="23"/>
        </w:rPr>
        <w:t xml:space="preserve">s. </w:t>
      </w:r>
      <w:r w:rsidR="004364BE">
        <w:rPr>
          <w:rFonts w:cstheme="minorHAnsi"/>
          <w:sz w:val="23"/>
          <w:szCs w:val="23"/>
        </w:rPr>
        <w:t xml:space="preserve">Whether this strategy will be enough to rekindle traveler demand </w:t>
      </w:r>
      <w:r w:rsidR="00020AF8">
        <w:rPr>
          <w:rFonts w:cstheme="minorHAnsi"/>
          <w:sz w:val="23"/>
          <w:szCs w:val="23"/>
        </w:rPr>
        <w:t>now that</w:t>
      </w:r>
      <w:r w:rsidR="004364BE">
        <w:rPr>
          <w:rFonts w:cstheme="minorHAnsi"/>
          <w:sz w:val="23"/>
          <w:szCs w:val="23"/>
        </w:rPr>
        <w:t xml:space="preserve"> cruise lines </w:t>
      </w:r>
      <w:r w:rsidR="00020AF8">
        <w:rPr>
          <w:rFonts w:cstheme="minorHAnsi"/>
          <w:sz w:val="23"/>
          <w:szCs w:val="23"/>
        </w:rPr>
        <w:t>have begun to resume operations</w:t>
      </w:r>
      <w:r w:rsidR="004364BE">
        <w:rPr>
          <w:rFonts w:cstheme="minorHAnsi"/>
          <w:sz w:val="23"/>
          <w:szCs w:val="23"/>
        </w:rPr>
        <w:t xml:space="preserve"> remains to be seen. On a positive note, a recent CLIA survey indicated that 74% of previous cruisers are likely to cruise again in the next few years and two thirds are willing to cruise within a year. Even more promising is that 58% of non-cruisers say that given the heightened attention to safety</w:t>
      </w:r>
      <w:r w:rsidR="00020AF8">
        <w:rPr>
          <w:rFonts w:cstheme="minorHAnsi"/>
          <w:sz w:val="23"/>
          <w:szCs w:val="23"/>
        </w:rPr>
        <w:t>,</w:t>
      </w:r>
      <w:r w:rsidR="004364BE">
        <w:rPr>
          <w:rFonts w:cstheme="minorHAnsi"/>
          <w:sz w:val="23"/>
          <w:szCs w:val="23"/>
        </w:rPr>
        <w:t xml:space="preserve"> they are likely to consider a cruise vacation in the next few years. </w:t>
      </w:r>
      <w:r w:rsidR="00D660F9">
        <w:rPr>
          <w:rFonts w:cstheme="minorHAnsi"/>
          <w:sz w:val="23"/>
          <w:szCs w:val="23"/>
        </w:rPr>
        <w:t xml:space="preserve">Given this </w:t>
      </w:r>
      <w:r w:rsidR="004364BE">
        <w:rPr>
          <w:rFonts w:cstheme="minorHAnsi"/>
          <w:sz w:val="23"/>
          <w:szCs w:val="23"/>
        </w:rPr>
        <w:t>scenario</w:t>
      </w:r>
      <w:r w:rsidR="00D660F9">
        <w:rPr>
          <w:rFonts w:cstheme="minorHAnsi"/>
          <w:sz w:val="23"/>
          <w:szCs w:val="23"/>
        </w:rPr>
        <w:t xml:space="preserve"> RCCL has established the following objectives for </w:t>
      </w:r>
      <w:r w:rsidR="00020AF8">
        <w:rPr>
          <w:rFonts w:cstheme="minorHAnsi"/>
          <w:sz w:val="23"/>
          <w:szCs w:val="23"/>
        </w:rPr>
        <w:t>2022</w:t>
      </w:r>
      <w:r w:rsidR="00D660F9">
        <w:rPr>
          <w:rFonts w:cstheme="minorHAnsi"/>
          <w:sz w:val="23"/>
          <w:szCs w:val="23"/>
        </w:rPr>
        <w:t>:</w:t>
      </w:r>
    </w:p>
    <w:p w14:paraId="157B38FA" w14:textId="77777777" w:rsidR="00477D7E" w:rsidRPr="000D151E" w:rsidRDefault="00477D7E" w:rsidP="00696894">
      <w:pPr>
        <w:pStyle w:val="BodyText"/>
        <w:spacing w:before="9"/>
        <w:rPr>
          <w:rFonts w:cstheme="minorHAnsi"/>
          <w:sz w:val="20"/>
          <w:szCs w:val="20"/>
        </w:rPr>
      </w:pPr>
    </w:p>
    <w:p w14:paraId="7948F8E6" w14:textId="2061C23E" w:rsidR="008F78DD" w:rsidRPr="004364BE" w:rsidRDefault="00D2468A" w:rsidP="00D660F9">
      <w:pPr>
        <w:spacing w:line="242" w:lineRule="auto"/>
        <w:ind w:right="837"/>
        <w:rPr>
          <w:rFonts w:cstheme="minorHAnsi"/>
          <w:i/>
        </w:rPr>
      </w:pPr>
      <w:r w:rsidRPr="00E80E1C">
        <w:rPr>
          <w:rFonts w:cstheme="minorHAnsi"/>
          <w:b/>
        </w:rPr>
        <w:t xml:space="preserve">BUSINESS OBJECTIVE: </w:t>
      </w:r>
      <w:r w:rsidR="00E51746" w:rsidRPr="00E80E1C">
        <w:rPr>
          <w:rFonts w:cstheme="minorHAnsi"/>
        </w:rPr>
        <w:t xml:space="preserve">Increase </w:t>
      </w:r>
      <w:r w:rsidR="00403790">
        <w:rPr>
          <w:rFonts w:cstheme="minorHAnsi"/>
        </w:rPr>
        <w:t>bookings</w:t>
      </w:r>
      <w:r w:rsidR="005F0F68" w:rsidRPr="00E80E1C">
        <w:rPr>
          <w:rFonts w:cstheme="minorHAnsi"/>
        </w:rPr>
        <w:t xml:space="preserve"> by </w:t>
      </w:r>
      <w:r w:rsidR="00BA3A0B">
        <w:rPr>
          <w:rFonts w:cstheme="minorHAnsi"/>
        </w:rPr>
        <w:t>15</w:t>
      </w:r>
      <w:r w:rsidR="005F0F68" w:rsidRPr="00E80E1C">
        <w:rPr>
          <w:rFonts w:cstheme="minorHAnsi"/>
        </w:rPr>
        <w:t>%</w:t>
      </w:r>
      <w:r w:rsidR="00C94B0E">
        <w:rPr>
          <w:rFonts w:cstheme="minorHAnsi"/>
        </w:rPr>
        <w:t xml:space="preserve"> by the end of 202</w:t>
      </w:r>
      <w:r w:rsidR="00020AF8">
        <w:rPr>
          <w:rFonts w:cstheme="minorHAnsi"/>
        </w:rPr>
        <w:t>2</w:t>
      </w:r>
      <w:r w:rsidR="00C94B0E">
        <w:rPr>
          <w:rFonts w:cstheme="minorHAnsi"/>
        </w:rPr>
        <w:t>.</w:t>
      </w:r>
      <w:r w:rsidR="00D660F9">
        <w:rPr>
          <w:rFonts w:cstheme="minorHAnsi"/>
        </w:rPr>
        <w:t xml:space="preserve"> </w:t>
      </w:r>
      <w:r w:rsidR="00D660F9" w:rsidRPr="004364BE">
        <w:rPr>
          <w:rFonts w:cstheme="minorHAnsi"/>
          <w:i/>
        </w:rPr>
        <w:t xml:space="preserve">This will require </w:t>
      </w:r>
      <w:r w:rsidR="00D660F9" w:rsidRPr="004364BE">
        <w:rPr>
          <w:rFonts w:cstheme="minorHAnsi"/>
          <w:i/>
          <w:w w:val="105"/>
        </w:rPr>
        <w:t>overcom</w:t>
      </w:r>
      <w:r w:rsidR="004364BE" w:rsidRPr="004364BE">
        <w:rPr>
          <w:rFonts w:cstheme="minorHAnsi"/>
          <w:i/>
          <w:w w:val="105"/>
        </w:rPr>
        <w:t>ing</w:t>
      </w:r>
      <w:r w:rsidR="00D660F9" w:rsidRPr="004364BE">
        <w:rPr>
          <w:rFonts w:cstheme="minorHAnsi"/>
          <w:i/>
          <w:w w:val="105"/>
        </w:rPr>
        <w:t xml:space="preserve"> consumers’ </w:t>
      </w:r>
      <w:r w:rsidR="005B6AA4">
        <w:rPr>
          <w:rFonts w:cstheme="minorHAnsi"/>
          <w:i/>
          <w:w w:val="105"/>
        </w:rPr>
        <w:t>concerns about</w:t>
      </w:r>
      <w:r w:rsidR="00D660F9" w:rsidRPr="004364BE">
        <w:rPr>
          <w:rFonts w:cstheme="minorHAnsi"/>
          <w:i/>
          <w:w w:val="105"/>
        </w:rPr>
        <w:t xml:space="preserve"> </w:t>
      </w:r>
      <w:r w:rsidR="004364BE" w:rsidRPr="004364BE">
        <w:rPr>
          <w:rFonts w:cstheme="minorHAnsi"/>
          <w:i/>
          <w:w w:val="105"/>
        </w:rPr>
        <w:t>investing</w:t>
      </w:r>
      <w:r w:rsidR="00D660F9" w:rsidRPr="004364BE">
        <w:rPr>
          <w:rFonts w:cstheme="minorHAnsi"/>
          <w:i/>
          <w:w w:val="105"/>
        </w:rPr>
        <w:t xml:space="preserve"> a $500 </w:t>
      </w:r>
      <w:r w:rsidR="002C224A" w:rsidRPr="004364BE">
        <w:rPr>
          <w:rFonts w:cstheme="minorHAnsi"/>
          <w:i/>
          <w:w w:val="105"/>
        </w:rPr>
        <w:t xml:space="preserve">non-refundable </w:t>
      </w:r>
      <w:r w:rsidR="00D660F9" w:rsidRPr="004364BE">
        <w:rPr>
          <w:rFonts w:cstheme="minorHAnsi"/>
          <w:i/>
          <w:w w:val="105"/>
        </w:rPr>
        <w:t>deposit to secure their reservation</w:t>
      </w:r>
      <w:r w:rsidR="004364BE" w:rsidRPr="004364BE">
        <w:rPr>
          <w:rFonts w:cstheme="minorHAnsi"/>
          <w:i/>
          <w:w w:val="105"/>
        </w:rPr>
        <w:t>, and full payment 90 days in advance</w:t>
      </w:r>
      <w:r w:rsidR="00D660F9" w:rsidRPr="004364BE">
        <w:rPr>
          <w:rFonts w:cstheme="minorHAnsi"/>
          <w:i/>
          <w:w w:val="105"/>
        </w:rPr>
        <w:t xml:space="preserve">. </w:t>
      </w:r>
    </w:p>
    <w:p w14:paraId="15658FD8" w14:textId="77777777" w:rsidR="00126D29" w:rsidRPr="000D151E" w:rsidRDefault="00126D29" w:rsidP="00696894">
      <w:pPr>
        <w:ind w:right="118"/>
        <w:rPr>
          <w:rFonts w:cstheme="minorHAnsi"/>
          <w:sz w:val="18"/>
          <w:szCs w:val="18"/>
        </w:rPr>
      </w:pPr>
    </w:p>
    <w:p w14:paraId="7F81961F" w14:textId="01465AFB" w:rsidR="008F78DD" w:rsidRPr="004364BE" w:rsidRDefault="00690A6D" w:rsidP="00696894">
      <w:pPr>
        <w:spacing w:line="242" w:lineRule="auto"/>
        <w:ind w:right="837"/>
        <w:rPr>
          <w:rFonts w:cstheme="minorHAnsi"/>
          <w:i/>
        </w:rPr>
      </w:pPr>
      <w:r>
        <w:rPr>
          <w:rFonts w:cstheme="minorHAnsi"/>
          <w:b/>
          <w:bCs/>
        </w:rPr>
        <w:t>MARKETING OBJECTIVE</w:t>
      </w:r>
      <w:r w:rsidR="00D2468A" w:rsidRPr="00E80E1C">
        <w:rPr>
          <w:rFonts w:cstheme="minorHAnsi"/>
          <w:b/>
          <w:w w:val="105"/>
        </w:rPr>
        <w:t>:</w:t>
      </w:r>
      <w:r w:rsidR="00D2468A" w:rsidRPr="00E80E1C">
        <w:rPr>
          <w:rFonts w:cstheme="minorHAnsi"/>
          <w:b/>
          <w:spacing w:val="-44"/>
          <w:w w:val="105"/>
        </w:rPr>
        <w:t xml:space="preserve"> </w:t>
      </w:r>
      <w:r w:rsidR="00C94B0E">
        <w:rPr>
          <w:rFonts w:cstheme="minorHAnsi"/>
          <w:b/>
          <w:spacing w:val="-44"/>
          <w:w w:val="105"/>
        </w:rPr>
        <w:t xml:space="preserve"> </w:t>
      </w:r>
      <w:r>
        <w:rPr>
          <w:rFonts w:cstheme="minorHAnsi"/>
          <w:b/>
          <w:spacing w:val="-44"/>
          <w:w w:val="105"/>
        </w:rPr>
        <w:t xml:space="preserve"> </w:t>
      </w:r>
      <w:bookmarkStart w:id="0" w:name="_GoBack"/>
      <w:bookmarkEnd w:id="0"/>
      <w:r w:rsidR="00E51746" w:rsidRPr="00E80E1C">
        <w:rPr>
          <w:rFonts w:cstheme="minorHAnsi"/>
          <w:w w:val="105"/>
        </w:rPr>
        <w:t xml:space="preserve">Increase </w:t>
      </w:r>
      <w:r w:rsidR="00BA3A0B">
        <w:rPr>
          <w:rFonts w:cstheme="minorHAnsi"/>
          <w:w w:val="105"/>
        </w:rPr>
        <w:t>market share by</w:t>
      </w:r>
      <w:r w:rsidR="000D151E">
        <w:rPr>
          <w:rFonts w:cstheme="minorHAnsi"/>
          <w:w w:val="105"/>
        </w:rPr>
        <w:t xml:space="preserve"> </w:t>
      </w:r>
      <w:r w:rsidR="00403790">
        <w:rPr>
          <w:rFonts w:cstheme="minorHAnsi"/>
          <w:w w:val="105"/>
        </w:rPr>
        <w:t>1</w:t>
      </w:r>
      <w:r w:rsidR="00BA3A0B">
        <w:rPr>
          <w:rFonts w:cstheme="minorHAnsi"/>
          <w:w w:val="105"/>
        </w:rPr>
        <w:t>0%</w:t>
      </w:r>
      <w:r w:rsidR="004364BE">
        <w:rPr>
          <w:rFonts w:cstheme="minorHAnsi"/>
          <w:w w:val="105"/>
        </w:rPr>
        <w:t xml:space="preserve">. </w:t>
      </w:r>
      <w:r w:rsidR="004364BE" w:rsidRPr="004364BE">
        <w:rPr>
          <w:rFonts w:cstheme="minorHAnsi"/>
          <w:i/>
          <w:w w:val="105"/>
        </w:rPr>
        <w:t xml:space="preserve">This </w:t>
      </w:r>
      <w:r w:rsidR="005B6AA4">
        <w:rPr>
          <w:rFonts w:cstheme="minorHAnsi"/>
          <w:i/>
          <w:w w:val="105"/>
        </w:rPr>
        <w:t>will</w:t>
      </w:r>
      <w:r w:rsidR="004364BE" w:rsidRPr="004364BE">
        <w:rPr>
          <w:rFonts w:cstheme="minorHAnsi"/>
          <w:i/>
          <w:w w:val="105"/>
        </w:rPr>
        <w:t xml:space="preserve"> </w:t>
      </w:r>
      <w:r w:rsidR="005B6AA4">
        <w:rPr>
          <w:rFonts w:cstheme="minorHAnsi"/>
          <w:i/>
          <w:w w:val="105"/>
        </w:rPr>
        <w:t>require</w:t>
      </w:r>
      <w:r w:rsidR="00D660F9" w:rsidRPr="004364BE">
        <w:rPr>
          <w:rFonts w:cstheme="minorHAnsi"/>
          <w:i/>
          <w:w w:val="105"/>
        </w:rPr>
        <w:t xml:space="preserve"> promoting RCCL’s </w:t>
      </w:r>
      <w:r w:rsidR="004364BE">
        <w:rPr>
          <w:rFonts w:cstheme="minorHAnsi"/>
          <w:i/>
          <w:w w:val="105"/>
        </w:rPr>
        <w:t>advantages over their competitors (innovative</w:t>
      </w:r>
      <w:r w:rsidR="00D660F9" w:rsidRPr="004364BE">
        <w:rPr>
          <w:rFonts w:cstheme="minorHAnsi"/>
          <w:i/>
          <w:w w:val="105"/>
        </w:rPr>
        <w:t xml:space="preserve"> ships</w:t>
      </w:r>
      <w:r w:rsidR="004364BE">
        <w:rPr>
          <w:rFonts w:cstheme="minorHAnsi"/>
          <w:i/>
          <w:w w:val="105"/>
        </w:rPr>
        <w:t xml:space="preserve">, </w:t>
      </w:r>
      <w:r w:rsidR="00D660F9" w:rsidRPr="004364BE">
        <w:rPr>
          <w:rFonts w:cstheme="minorHAnsi"/>
          <w:i/>
          <w:w w:val="105"/>
        </w:rPr>
        <w:t>extensive ports of call</w:t>
      </w:r>
      <w:r w:rsidR="004364BE">
        <w:rPr>
          <w:rFonts w:cstheme="minorHAnsi"/>
          <w:i/>
          <w:w w:val="105"/>
        </w:rPr>
        <w:t xml:space="preserve">, </w:t>
      </w:r>
      <w:r w:rsidR="005B6AA4">
        <w:rPr>
          <w:rFonts w:cstheme="minorHAnsi"/>
          <w:i/>
          <w:w w:val="105"/>
        </w:rPr>
        <w:t xml:space="preserve">quality experience, </w:t>
      </w:r>
      <w:r w:rsidR="00020AF8">
        <w:rPr>
          <w:rFonts w:cstheme="minorHAnsi"/>
          <w:i/>
          <w:w w:val="105"/>
        </w:rPr>
        <w:t xml:space="preserve">safety protocols, </w:t>
      </w:r>
      <w:r w:rsidR="00D660F9" w:rsidRPr="004364BE">
        <w:rPr>
          <w:rFonts w:cstheme="minorHAnsi"/>
          <w:i/>
          <w:w w:val="105"/>
        </w:rPr>
        <w:t>Cruise with Confidence</w:t>
      </w:r>
      <w:r w:rsidR="005B6AA4">
        <w:rPr>
          <w:rFonts w:cstheme="minorHAnsi"/>
          <w:i/>
          <w:w w:val="105"/>
        </w:rPr>
        <w:t>, etc.</w:t>
      </w:r>
      <w:r w:rsidR="004364BE">
        <w:rPr>
          <w:rFonts w:cstheme="minorHAnsi"/>
          <w:i/>
          <w:w w:val="105"/>
        </w:rPr>
        <w:t>)</w:t>
      </w:r>
      <w:r w:rsidR="00D660F9" w:rsidRPr="004364BE">
        <w:rPr>
          <w:rFonts w:cstheme="minorHAnsi"/>
          <w:i/>
          <w:w w:val="105"/>
        </w:rPr>
        <w:t xml:space="preserve"> </w:t>
      </w:r>
    </w:p>
    <w:p w14:paraId="29692C28" w14:textId="77777777" w:rsidR="008F78DD" w:rsidRPr="000D151E" w:rsidRDefault="008F78DD" w:rsidP="00696894">
      <w:pPr>
        <w:pStyle w:val="BodyText"/>
        <w:rPr>
          <w:rFonts w:cstheme="minorHAnsi"/>
          <w:sz w:val="18"/>
          <w:szCs w:val="18"/>
        </w:rPr>
      </w:pPr>
    </w:p>
    <w:p w14:paraId="42CFCEFA" w14:textId="1BE551DC" w:rsidR="008F78DD" w:rsidRPr="00E80E1C" w:rsidRDefault="00D2468A" w:rsidP="00696894">
      <w:pPr>
        <w:ind w:right="118"/>
        <w:rPr>
          <w:rFonts w:cstheme="minorHAnsi"/>
        </w:rPr>
      </w:pPr>
      <w:r w:rsidRPr="00E80E1C">
        <w:rPr>
          <w:rFonts w:cstheme="minorHAnsi"/>
          <w:b/>
        </w:rPr>
        <w:t>COMMUNICATIONS OBJECTIVE</w:t>
      </w:r>
      <w:r w:rsidR="00086F39">
        <w:rPr>
          <w:rFonts w:cstheme="minorHAnsi"/>
          <w:b/>
        </w:rPr>
        <w:t>S</w:t>
      </w:r>
      <w:r w:rsidRPr="00E80E1C">
        <w:rPr>
          <w:rFonts w:cstheme="minorHAnsi"/>
          <w:b/>
        </w:rPr>
        <w:t xml:space="preserve">: </w:t>
      </w:r>
      <w:r w:rsidR="00A204F6">
        <w:rPr>
          <w:rFonts w:cstheme="minorHAnsi"/>
        </w:rPr>
        <w:t xml:space="preserve">Add </w:t>
      </w:r>
      <w:r w:rsidR="005B6AA4">
        <w:rPr>
          <w:rFonts w:cstheme="minorHAnsi"/>
        </w:rPr>
        <w:t>500,000</w:t>
      </w:r>
      <w:r w:rsidR="00A204F6">
        <w:rPr>
          <w:rFonts w:cstheme="minorHAnsi"/>
        </w:rPr>
        <w:t xml:space="preserve"> new </w:t>
      </w:r>
      <w:r w:rsidR="005B6AA4">
        <w:rPr>
          <w:rFonts w:cstheme="minorHAnsi"/>
        </w:rPr>
        <w:t>potential customers</w:t>
      </w:r>
      <w:r w:rsidR="00A204F6">
        <w:rPr>
          <w:rFonts w:cstheme="minorHAnsi"/>
        </w:rPr>
        <w:t xml:space="preserve"> to their</w:t>
      </w:r>
      <w:r w:rsidRPr="00E80E1C">
        <w:rPr>
          <w:rFonts w:cstheme="minorHAnsi"/>
        </w:rPr>
        <w:t xml:space="preserve"> </w:t>
      </w:r>
      <w:r w:rsidR="00A204F6">
        <w:rPr>
          <w:rFonts w:cstheme="minorHAnsi"/>
        </w:rPr>
        <w:t xml:space="preserve">email subscriber base, </w:t>
      </w:r>
      <w:r w:rsidR="002C224A">
        <w:rPr>
          <w:rFonts w:cstheme="minorHAnsi"/>
        </w:rPr>
        <w:t xml:space="preserve">increase </w:t>
      </w:r>
      <w:r w:rsidR="00A204F6">
        <w:rPr>
          <w:rFonts w:cstheme="minorHAnsi"/>
        </w:rPr>
        <w:t xml:space="preserve">RCCL </w:t>
      </w:r>
      <w:r w:rsidR="00D660F9">
        <w:rPr>
          <w:rFonts w:cstheme="minorHAnsi"/>
        </w:rPr>
        <w:t>website visits</w:t>
      </w:r>
      <w:r w:rsidRPr="00E80E1C">
        <w:rPr>
          <w:rFonts w:cstheme="minorHAnsi"/>
        </w:rPr>
        <w:t xml:space="preserve"> </w:t>
      </w:r>
      <w:r w:rsidR="00D660F9">
        <w:rPr>
          <w:rFonts w:cstheme="minorHAnsi"/>
        </w:rPr>
        <w:t xml:space="preserve">by </w:t>
      </w:r>
      <w:r w:rsidR="005B6AA4">
        <w:rPr>
          <w:rFonts w:cstheme="minorHAnsi"/>
        </w:rPr>
        <w:t>25</w:t>
      </w:r>
      <w:r w:rsidR="00D660F9">
        <w:rPr>
          <w:rFonts w:cstheme="minorHAnsi"/>
        </w:rPr>
        <w:t>%</w:t>
      </w:r>
      <w:r w:rsidR="002C224A">
        <w:rPr>
          <w:rFonts w:cstheme="minorHAnsi"/>
        </w:rPr>
        <w:t>,</w:t>
      </w:r>
      <w:r w:rsidR="00D660F9">
        <w:rPr>
          <w:rFonts w:cstheme="minorHAnsi"/>
        </w:rPr>
        <w:t xml:space="preserve"> </w:t>
      </w:r>
      <w:r w:rsidR="00BA3A0B" w:rsidRPr="00E80E1C">
        <w:rPr>
          <w:rFonts w:cstheme="minorHAnsi"/>
          <w:w w:val="105"/>
        </w:rPr>
        <w:t xml:space="preserve">and </w:t>
      </w:r>
      <w:r w:rsidR="00BA3A0B">
        <w:rPr>
          <w:rFonts w:cstheme="minorHAnsi"/>
          <w:w w:val="105"/>
        </w:rPr>
        <w:t xml:space="preserve">generate 5 million </w:t>
      </w:r>
      <w:r w:rsidR="00D660F9">
        <w:rPr>
          <w:rFonts w:cstheme="minorHAnsi"/>
          <w:w w:val="105"/>
        </w:rPr>
        <w:t xml:space="preserve">(positive) </w:t>
      </w:r>
      <w:r w:rsidR="00BA3A0B">
        <w:rPr>
          <w:rFonts w:cstheme="minorHAnsi"/>
          <w:w w:val="105"/>
        </w:rPr>
        <w:t>social mentions</w:t>
      </w:r>
      <w:r w:rsidR="00A204F6">
        <w:rPr>
          <w:rFonts w:cstheme="minorHAnsi"/>
          <w:w w:val="105"/>
        </w:rPr>
        <w:t xml:space="preserve"> about RCCL</w:t>
      </w:r>
      <w:r w:rsidR="00BA3A0B" w:rsidRPr="00E80E1C">
        <w:rPr>
          <w:rFonts w:cstheme="minorHAnsi"/>
          <w:w w:val="105"/>
        </w:rPr>
        <w:t xml:space="preserve"> </w:t>
      </w:r>
      <w:r w:rsidR="00BA3A0B">
        <w:rPr>
          <w:rFonts w:cstheme="minorHAnsi"/>
          <w:w w:val="105"/>
        </w:rPr>
        <w:t>by the end of 202</w:t>
      </w:r>
      <w:r w:rsidR="00020AF8">
        <w:rPr>
          <w:rFonts w:cstheme="minorHAnsi"/>
          <w:w w:val="105"/>
        </w:rPr>
        <w:t>2</w:t>
      </w:r>
      <w:r w:rsidR="00BA3A0B" w:rsidRPr="00E80E1C">
        <w:rPr>
          <w:rFonts w:cstheme="minorHAnsi"/>
          <w:w w:val="105"/>
        </w:rPr>
        <w:t>.</w:t>
      </w:r>
    </w:p>
    <w:p w14:paraId="6A05AC31" w14:textId="76ABB9ED" w:rsidR="00367FA4" w:rsidRPr="000D151E" w:rsidRDefault="00367FA4" w:rsidP="00696894">
      <w:pPr>
        <w:pStyle w:val="BodyText"/>
        <w:spacing w:line="244" w:lineRule="auto"/>
        <w:ind w:right="118"/>
        <w:rPr>
          <w:rFonts w:cstheme="minorHAnsi"/>
          <w:sz w:val="18"/>
          <w:szCs w:val="18"/>
        </w:rPr>
      </w:pPr>
    </w:p>
    <w:p w14:paraId="1490ED53" w14:textId="55594614" w:rsidR="008F78DD" w:rsidRPr="00FF5D3C" w:rsidRDefault="00367FA4" w:rsidP="00FF5D3C">
      <w:pPr>
        <w:pStyle w:val="BodyText"/>
        <w:spacing w:line="244" w:lineRule="auto"/>
        <w:ind w:right="118"/>
        <w:rPr>
          <w:rFonts w:cstheme="minorHAnsi"/>
          <w:sz w:val="23"/>
          <w:szCs w:val="23"/>
        </w:rPr>
      </w:pPr>
      <w:r w:rsidRPr="00367FA4">
        <w:rPr>
          <w:rFonts w:cstheme="minorHAnsi"/>
          <w:b/>
          <w:sz w:val="23"/>
          <w:szCs w:val="23"/>
        </w:rPr>
        <w:t>CAMPAIGN BUDGET:</w:t>
      </w:r>
      <w:r>
        <w:rPr>
          <w:rFonts w:cstheme="minorHAnsi"/>
          <w:b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 xml:space="preserve">$25M for </w:t>
      </w:r>
      <w:r w:rsidR="00020AF8">
        <w:rPr>
          <w:rFonts w:cstheme="minorHAnsi"/>
          <w:sz w:val="23"/>
          <w:szCs w:val="23"/>
        </w:rPr>
        <w:t>January</w:t>
      </w:r>
      <w:r>
        <w:rPr>
          <w:rFonts w:cstheme="minorHAnsi"/>
          <w:sz w:val="23"/>
          <w:szCs w:val="23"/>
        </w:rPr>
        <w:t>-December 202</w:t>
      </w:r>
      <w:r w:rsidR="00020AF8">
        <w:rPr>
          <w:rFonts w:cstheme="minorHAnsi"/>
          <w:sz w:val="23"/>
          <w:szCs w:val="23"/>
        </w:rPr>
        <w:t>2</w:t>
      </w:r>
    </w:p>
    <w:sectPr w:rsidR="008F78DD" w:rsidRPr="00FF5D3C" w:rsidSect="005D32BD">
      <w:type w:val="continuous"/>
      <w:pgSz w:w="12240" w:h="15840"/>
      <w:pgMar w:top="1400" w:right="17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40271" w14:textId="77777777" w:rsidR="00C935E5" w:rsidRDefault="00C935E5" w:rsidP="00E1602E">
      <w:r>
        <w:separator/>
      </w:r>
    </w:p>
  </w:endnote>
  <w:endnote w:type="continuationSeparator" w:id="0">
    <w:p w14:paraId="5E3A21A3" w14:textId="77777777" w:rsidR="00C935E5" w:rsidRDefault="00C935E5" w:rsidP="00E1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(Body)">
    <w:altName w:val="Calibri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5874607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4A84DF" w14:textId="212181E1" w:rsidR="00026347" w:rsidRDefault="00026347" w:rsidP="00D72EA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91B775" w14:textId="77777777" w:rsidR="00026347" w:rsidRDefault="00026347" w:rsidP="00E160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830548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78E042" w14:textId="12716E19" w:rsidR="00026347" w:rsidRDefault="00026347" w:rsidP="00D72EA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90A6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DDF9760" w14:textId="77777777" w:rsidR="00026347" w:rsidRDefault="00026347" w:rsidP="00E160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1F492" w14:textId="77777777" w:rsidR="00C935E5" w:rsidRDefault="00C935E5" w:rsidP="00E1602E">
      <w:r>
        <w:separator/>
      </w:r>
    </w:p>
  </w:footnote>
  <w:footnote w:type="continuationSeparator" w:id="0">
    <w:p w14:paraId="4550D6C8" w14:textId="77777777" w:rsidR="00C935E5" w:rsidRDefault="00C935E5" w:rsidP="00E16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725"/>
    <w:multiLevelType w:val="hybridMultilevel"/>
    <w:tmpl w:val="CF02FBE0"/>
    <w:lvl w:ilvl="0" w:tplc="69AC6E1A">
      <w:start w:val="1"/>
      <w:numFmt w:val="decimal"/>
      <w:lvlText w:val="%1."/>
      <w:lvlJc w:val="left"/>
      <w:pPr>
        <w:ind w:left="837" w:hanging="360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5BA06948">
      <w:start w:val="1"/>
      <w:numFmt w:val="lowerLetter"/>
      <w:lvlText w:val="%2."/>
      <w:lvlJc w:val="left"/>
      <w:pPr>
        <w:ind w:left="1557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90FA427E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30848F72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4" w:tplc="6F14CAD4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5" w:tplc="B99E8ACA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6" w:tplc="E12A9E9E">
      <w:start w:val="1"/>
      <w:numFmt w:val="bullet"/>
      <w:lvlText w:val="•"/>
      <w:lvlJc w:val="left"/>
      <w:pPr>
        <w:ind w:left="5604" w:hanging="360"/>
      </w:pPr>
      <w:rPr>
        <w:rFonts w:hint="default"/>
      </w:rPr>
    </w:lvl>
    <w:lvl w:ilvl="7" w:tplc="BE7C43B2">
      <w:start w:val="1"/>
      <w:numFmt w:val="bullet"/>
      <w:lvlText w:val="•"/>
      <w:lvlJc w:val="left"/>
      <w:pPr>
        <w:ind w:left="6413" w:hanging="360"/>
      </w:pPr>
      <w:rPr>
        <w:rFonts w:hint="default"/>
      </w:rPr>
    </w:lvl>
    <w:lvl w:ilvl="8" w:tplc="851C05F6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</w:abstractNum>
  <w:abstractNum w:abstractNumId="1">
    <w:nsid w:val="0C762AD2"/>
    <w:multiLevelType w:val="hybridMultilevel"/>
    <w:tmpl w:val="08B688DA"/>
    <w:lvl w:ilvl="0" w:tplc="39921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w w:val="10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65D54"/>
    <w:multiLevelType w:val="hybridMultilevel"/>
    <w:tmpl w:val="08FAC4B4"/>
    <w:lvl w:ilvl="0" w:tplc="39C49C6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B2E81"/>
    <w:multiLevelType w:val="hybridMultilevel"/>
    <w:tmpl w:val="847CF748"/>
    <w:lvl w:ilvl="0" w:tplc="0C5A22EA">
      <w:start w:val="1"/>
      <w:numFmt w:val="decimal"/>
      <w:lvlText w:val="%1."/>
      <w:lvlJc w:val="left"/>
      <w:pPr>
        <w:ind w:left="837" w:hanging="360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D71AA692">
      <w:start w:val="1"/>
      <w:numFmt w:val="lowerLetter"/>
      <w:lvlText w:val="%2."/>
      <w:lvlJc w:val="left"/>
      <w:pPr>
        <w:ind w:left="1557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76EC2B6">
      <w:start w:val="1"/>
      <w:numFmt w:val="lowerRoman"/>
      <w:lvlText w:val="%3."/>
      <w:lvlJc w:val="left"/>
      <w:pPr>
        <w:ind w:left="2237" w:hanging="296"/>
        <w:jc w:val="right"/>
      </w:pPr>
      <w:rPr>
        <w:rFonts w:ascii="Times New Roman" w:eastAsia="Times New Roman" w:hAnsi="Times New Roman" w:cs="Times New Roman" w:hint="default"/>
        <w:w w:val="91"/>
        <w:sz w:val="24"/>
        <w:szCs w:val="24"/>
      </w:rPr>
    </w:lvl>
    <w:lvl w:ilvl="3" w:tplc="4364A27E">
      <w:start w:val="1"/>
      <w:numFmt w:val="bullet"/>
      <w:lvlText w:val="•"/>
      <w:lvlJc w:val="left"/>
      <w:pPr>
        <w:ind w:left="2240" w:hanging="296"/>
      </w:pPr>
      <w:rPr>
        <w:rFonts w:hint="default"/>
      </w:rPr>
    </w:lvl>
    <w:lvl w:ilvl="4" w:tplc="4B6CDC5E">
      <w:start w:val="1"/>
      <w:numFmt w:val="bullet"/>
      <w:lvlText w:val="•"/>
      <w:lvlJc w:val="left"/>
      <w:pPr>
        <w:ind w:left="3177" w:hanging="296"/>
      </w:pPr>
      <w:rPr>
        <w:rFonts w:hint="default"/>
      </w:rPr>
    </w:lvl>
    <w:lvl w:ilvl="5" w:tplc="97AE9796">
      <w:start w:val="1"/>
      <w:numFmt w:val="bullet"/>
      <w:lvlText w:val="•"/>
      <w:lvlJc w:val="left"/>
      <w:pPr>
        <w:ind w:left="4114" w:hanging="296"/>
      </w:pPr>
      <w:rPr>
        <w:rFonts w:hint="default"/>
      </w:rPr>
    </w:lvl>
    <w:lvl w:ilvl="6" w:tplc="D7520256">
      <w:start w:val="1"/>
      <w:numFmt w:val="bullet"/>
      <w:lvlText w:val="•"/>
      <w:lvlJc w:val="left"/>
      <w:pPr>
        <w:ind w:left="5051" w:hanging="296"/>
      </w:pPr>
      <w:rPr>
        <w:rFonts w:hint="default"/>
      </w:rPr>
    </w:lvl>
    <w:lvl w:ilvl="7" w:tplc="ED4882CA">
      <w:start w:val="1"/>
      <w:numFmt w:val="bullet"/>
      <w:lvlText w:val="•"/>
      <w:lvlJc w:val="left"/>
      <w:pPr>
        <w:ind w:left="5988" w:hanging="296"/>
      </w:pPr>
      <w:rPr>
        <w:rFonts w:hint="default"/>
      </w:rPr>
    </w:lvl>
    <w:lvl w:ilvl="8" w:tplc="E9FCF394">
      <w:start w:val="1"/>
      <w:numFmt w:val="bullet"/>
      <w:lvlText w:val="•"/>
      <w:lvlJc w:val="left"/>
      <w:pPr>
        <w:ind w:left="6925" w:hanging="296"/>
      </w:pPr>
      <w:rPr>
        <w:rFonts w:hint="default"/>
      </w:rPr>
    </w:lvl>
  </w:abstractNum>
  <w:abstractNum w:abstractNumId="4">
    <w:nsid w:val="26594B4D"/>
    <w:multiLevelType w:val="hybridMultilevel"/>
    <w:tmpl w:val="1FEE5492"/>
    <w:lvl w:ilvl="0" w:tplc="228E02D6">
      <w:start w:val="10"/>
      <w:numFmt w:val="decimal"/>
      <w:lvlText w:val="%1."/>
      <w:lvlJc w:val="left"/>
      <w:pPr>
        <w:ind w:left="837" w:hanging="360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5BA06948">
      <w:start w:val="1"/>
      <w:numFmt w:val="lowerLetter"/>
      <w:lvlText w:val="%2."/>
      <w:lvlJc w:val="left"/>
      <w:pPr>
        <w:ind w:left="1557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90FA427E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30848F72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4" w:tplc="6F14CAD4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5" w:tplc="B99E8ACA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6" w:tplc="E12A9E9E">
      <w:start w:val="1"/>
      <w:numFmt w:val="bullet"/>
      <w:lvlText w:val="•"/>
      <w:lvlJc w:val="left"/>
      <w:pPr>
        <w:ind w:left="5604" w:hanging="360"/>
      </w:pPr>
      <w:rPr>
        <w:rFonts w:hint="default"/>
      </w:rPr>
    </w:lvl>
    <w:lvl w:ilvl="7" w:tplc="BE7C43B2">
      <w:start w:val="1"/>
      <w:numFmt w:val="bullet"/>
      <w:lvlText w:val="•"/>
      <w:lvlJc w:val="left"/>
      <w:pPr>
        <w:ind w:left="6413" w:hanging="360"/>
      </w:pPr>
      <w:rPr>
        <w:rFonts w:hint="default"/>
      </w:rPr>
    </w:lvl>
    <w:lvl w:ilvl="8" w:tplc="851C05F6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</w:abstractNum>
  <w:abstractNum w:abstractNumId="5">
    <w:nsid w:val="369E0724"/>
    <w:multiLevelType w:val="hybridMultilevel"/>
    <w:tmpl w:val="66460170"/>
    <w:lvl w:ilvl="0" w:tplc="848A0C5C">
      <w:start w:val="1"/>
      <w:numFmt w:val="decimal"/>
      <w:lvlText w:val="%1."/>
      <w:lvlJc w:val="left"/>
      <w:pPr>
        <w:ind w:left="1197" w:hanging="360"/>
      </w:pPr>
      <w:rPr>
        <w:rFonts w:ascii="Times New Roman" w:eastAsia="Times New Roman" w:hAnsi="Times New Roman" w:cs="Times New Roman" w:hint="default"/>
        <w:color w:val="FF0000"/>
        <w:w w:val="101"/>
        <w:sz w:val="24"/>
        <w:szCs w:val="24"/>
      </w:rPr>
    </w:lvl>
    <w:lvl w:ilvl="1" w:tplc="7A1CE0EA">
      <w:start w:val="1"/>
      <w:numFmt w:val="lowerLetter"/>
      <w:lvlText w:val="%2."/>
      <w:lvlJc w:val="left"/>
      <w:pPr>
        <w:ind w:left="1917" w:hanging="360"/>
      </w:pPr>
      <w:rPr>
        <w:rFonts w:ascii="Times New Roman" w:eastAsia="Times New Roman" w:hAnsi="Times New Roman" w:cs="Times New Roman" w:hint="default"/>
        <w:color w:val="FF0000"/>
        <w:w w:val="99"/>
        <w:sz w:val="24"/>
        <w:szCs w:val="24"/>
      </w:rPr>
    </w:lvl>
    <w:lvl w:ilvl="2" w:tplc="34CAB7EC">
      <w:start w:val="1"/>
      <w:numFmt w:val="bullet"/>
      <w:lvlText w:val="•"/>
      <w:lvlJc w:val="left"/>
      <w:pPr>
        <w:ind w:left="2688" w:hanging="360"/>
      </w:pPr>
      <w:rPr>
        <w:rFonts w:hint="default"/>
      </w:rPr>
    </w:lvl>
    <w:lvl w:ilvl="3" w:tplc="4E0A52A0">
      <w:start w:val="1"/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14647D8A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BDF84FDA">
      <w:start w:val="1"/>
      <w:numFmt w:val="bullet"/>
      <w:lvlText w:val="•"/>
      <w:lvlJc w:val="left"/>
      <w:pPr>
        <w:ind w:left="4995" w:hanging="360"/>
      </w:pPr>
      <w:rPr>
        <w:rFonts w:hint="default"/>
      </w:rPr>
    </w:lvl>
    <w:lvl w:ilvl="6" w:tplc="E3C46654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7" w:tplc="0B96F224">
      <w:start w:val="1"/>
      <w:numFmt w:val="bullet"/>
      <w:lvlText w:val="•"/>
      <w:lvlJc w:val="left"/>
      <w:pPr>
        <w:ind w:left="6533" w:hanging="360"/>
      </w:pPr>
      <w:rPr>
        <w:rFonts w:hint="default"/>
      </w:rPr>
    </w:lvl>
    <w:lvl w:ilvl="8" w:tplc="D7D0BDEE">
      <w:start w:val="1"/>
      <w:numFmt w:val="bullet"/>
      <w:lvlText w:val="•"/>
      <w:lvlJc w:val="left"/>
      <w:pPr>
        <w:ind w:left="7302" w:hanging="360"/>
      </w:pPr>
      <w:rPr>
        <w:rFonts w:hint="default"/>
      </w:rPr>
    </w:lvl>
  </w:abstractNum>
  <w:abstractNum w:abstractNumId="6">
    <w:nsid w:val="3F6379BB"/>
    <w:multiLevelType w:val="hybridMultilevel"/>
    <w:tmpl w:val="AE2C6012"/>
    <w:lvl w:ilvl="0" w:tplc="04090019">
      <w:start w:val="1"/>
      <w:numFmt w:val="lowerLetter"/>
      <w:lvlText w:val="%1."/>
      <w:lvlJc w:val="left"/>
      <w:pPr>
        <w:ind w:left="1531" w:hanging="360"/>
      </w:pPr>
      <w:rPr>
        <w:rFonts w:hint="default"/>
        <w:w w:val="91"/>
        <w:sz w:val="24"/>
        <w:szCs w:val="24"/>
      </w:rPr>
    </w:lvl>
    <w:lvl w:ilvl="1" w:tplc="749E5F2C">
      <w:start w:val="1"/>
      <w:numFmt w:val="bullet"/>
      <w:lvlText w:val="•"/>
      <w:lvlJc w:val="left"/>
      <w:pPr>
        <w:ind w:left="2126" w:hanging="296"/>
      </w:pPr>
      <w:rPr>
        <w:rFonts w:hint="default"/>
      </w:rPr>
    </w:lvl>
    <w:lvl w:ilvl="2" w:tplc="8FA2C34A">
      <w:start w:val="1"/>
      <w:numFmt w:val="bullet"/>
      <w:lvlText w:val="•"/>
      <w:lvlJc w:val="left"/>
      <w:pPr>
        <w:ind w:left="2782" w:hanging="296"/>
      </w:pPr>
      <w:rPr>
        <w:rFonts w:hint="default"/>
      </w:rPr>
    </w:lvl>
    <w:lvl w:ilvl="3" w:tplc="741E41F4">
      <w:start w:val="1"/>
      <w:numFmt w:val="bullet"/>
      <w:lvlText w:val="•"/>
      <w:lvlJc w:val="left"/>
      <w:pPr>
        <w:ind w:left="3438" w:hanging="296"/>
      </w:pPr>
      <w:rPr>
        <w:rFonts w:hint="default"/>
      </w:rPr>
    </w:lvl>
    <w:lvl w:ilvl="4" w:tplc="B7943B5E">
      <w:start w:val="1"/>
      <w:numFmt w:val="bullet"/>
      <w:lvlText w:val="•"/>
      <w:lvlJc w:val="left"/>
      <w:pPr>
        <w:ind w:left="4094" w:hanging="296"/>
      </w:pPr>
      <w:rPr>
        <w:rFonts w:hint="default"/>
      </w:rPr>
    </w:lvl>
    <w:lvl w:ilvl="5" w:tplc="08109ECA">
      <w:start w:val="1"/>
      <w:numFmt w:val="bullet"/>
      <w:lvlText w:val="•"/>
      <w:lvlJc w:val="left"/>
      <w:pPr>
        <w:ind w:left="4750" w:hanging="296"/>
      </w:pPr>
      <w:rPr>
        <w:rFonts w:hint="default"/>
      </w:rPr>
    </w:lvl>
    <w:lvl w:ilvl="6" w:tplc="26527F04">
      <w:start w:val="1"/>
      <w:numFmt w:val="bullet"/>
      <w:lvlText w:val="•"/>
      <w:lvlJc w:val="left"/>
      <w:pPr>
        <w:ind w:left="5406" w:hanging="296"/>
      </w:pPr>
      <w:rPr>
        <w:rFonts w:hint="default"/>
      </w:rPr>
    </w:lvl>
    <w:lvl w:ilvl="7" w:tplc="5D0877BE">
      <w:start w:val="1"/>
      <w:numFmt w:val="bullet"/>
      <w:lvlText w:val="•"/>
      <w:lvlJc w:val="left"/>
      <w:pPr>
        <w:ind w:left="6062" w:hanging="296"/>
      </w:pPr>
      <w:rPr>
        <w:rFonts w:hint="default"/>
      </w:rPr>
    </w:lvl>
    <w:lvl w:ilvl="8" w:tplc="29B8D050">
      <w:start w:val="1"/>
      <w:numFmt w:val="bullet"/>
      <w:lvlText w:val="•"/>
      <w:lvlJc w:val="left"/>
      <w:pPr>
        <w:ind w:left="6718" w:hanging="296"/>
      </w:pPr>
      <w:rPr>
        <w:rFonts w:hint="default"/>
      </w:rPr>
    </w:lvl>
  </w:abstractNum>
  <w:abstractNum w:abstractNumId="7">
    <w:nsid w:val="45FD4CDE"/>
    <w:multiLevelType w:val="hybridMultilevel"/>
    <w:tmpl w:val="39EA37AA"/>
    <w:lvl w:ilvl="0" w:tplc="F968BA5C">
      <w:start w:val="1"/>
      <w:numFmt w:val="decimal"/>
      <w:lvlText w:val="%1."/>
      <w:lvlJc w:val="left"/>
      <w:pPr>
        <w:ind w:left="1197" w:hanging="360"/>
      </w:pPr>
      <w:rPr>
        <w:rFonts w:ascii="Times New Roman" w:eastAsia="Times New Roman" w:hAnsi="Times New Roman" w:cs="Times New Roman" w:hint="default"/>
        <w:color w:val="FF0000"/>
        <w:w w:val="101"/>
        <w:sz w:val="24"/>
        <w:szCs w:val="24"/>
      </w:rPr>
    </w:lvl>
    <w:lvl w:ilvl="1" w:tplc="F8F207CE">
      <w:start w:val="1"/>
      <w:numFmt w:val="bullet"/>
      <w:lvlText w:val="•"/>
      <w:lvlJc w:val="left"/>
      <w:pPr>
        <w:ind w:left="1964" w:hanging="360"/>
      </w:pPr>
      <w:rPr>
        <w:rFonts w:hint="default"/>
      </w:rPr>
    </w:lvl>
    <w:lvl w:ilvl="2" w:tplc="C54EB606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3" w:tplc="754C647E">
      <w:start w:val="1"/>
      <w:numFmt w:val="bullet"/>
      <w:lvlText w:val="•"/>
      <w:lvlJc w:val="left"/>
      <w:pPr>
        <w:ind w:left="3492" w:hanging="360"/>
      </w:pPr>
      <w:rPr>
        <w:rFonts w:hint="default"/>
      </w:rPr>
    </w:lvl>
    <w:lvl w:ilvl="4" w:tplc="94E0C636">
      <w:start w:val="1"/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C35A08AC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319C9120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FBCE9868">
      <w:start w:val="1"/>
      <w:numFmt w:val="bullet"/>
      <w:lvlText w:val="•"/>
      <w:lvlJc w:val="left"/>
      <w:pPr>
        <w:ind w:left="6548" w:hanging="360"/>
      </w:pPr>
      <w:rPr>
        <w:rFonts w:hint="default"/>
      </w:rPr>
    </w:lvl>
    <w:lvl w:ilvl="8" w:tplc="40B4C858">
      <w:start w:val="1"/>
      <w:numFmt w:val="bullet"/>
      <w:lvlText w:val="•"/>
      <w:lvlJc w:val="left"/>
      <w:pPr>
        <w:ind w:left="7312" w:hanging="360"/>
      </w:pPr>
      <w:rPr>
        <w:rFonts w:hint="default"/>
      </w:rPr>
    </w:lvl>
  </w:abstractNum>
  <w:abstractNum w:abstractNumId="8">
    <w:nsid w:val="5CF27878"/>
    <w:multiLevelType w:val="hybridMultilevel"/>
    <w:tmpl w:val="A0BE4372"/>
    <w:lvl w:ilvl="0" w:tplc="0BFABF20">
      <w:start w:val="920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7FF11E36"/>
    <w:multiLevelType w:val="hybridMultilevel"/>
    <w:tmpl w:val="6480EB98"/>
    <w:lvl w:ilvl="0" w:tplc="A314BECE">
      <w:start w:val="1"/>
      <w:numFmt w:val="lowerRoman"/>
      <w:lvlText w:val="%1."/>
      <w:lvlJc w:val="left"/>
      <w:pPr>
        <w:ind w:left="2237" w:hanging="296"/>
        <w:jc w:val="right"/>
      </w:pPr>
      <w:rPr>
        <w:rFonts w:ascii="Times New Roman" w:eastAsia="Times New Roman" w:hAnsi="Times New Roman" w:cs="Times New Roman" w:hint="default"/>
        <w:w w:val="91"/>
        <w:sz w:val="24"/>
        <w:szCs w:val="24"/>
      </w:rPr>
    </w:lvl>
    <w:lvl w:ilvl="1" w:tplc="749E5F2C">
      <w:start w:val="1"/>
      <w:numFmt w:val="bullet"/>
      <w:lvlText w:val="•"/>
      <w:lvlJc w:val="left"/>
      <w:pPr>
        <w:ind w:left="2896" w:hanging="296"/>
      </w:pPr>
      <w:rPr>
        <w:rFonts w:hint="default"/>
      </w:rPr>
    </w:lvl>
    <w:lvl w:ilvl="2" w:tplc="8FA2C34A">
      <w:start w:val="1"/>
      <w:numFmt w:val="bullet"/>
      <w:lvlText w:val="•"/>
      <w:lvlJc w:val="left"/>
      <w:pPr>
        <w:ind w:left="3552" w:hanging="296"/>
      </w:pPr>
      <w:rPr>
        <w:rFonts w:hint="default"/>
      </w:rPr>
    </w:lvl>
    <w:lvl w:ilvl="3" w:tplc="741E41F4">
      <w:start w:val="1"/>
      <w:numFmt w:val="bullet"/>
      <w:lvlText w:val="•"/>
      <w:lvlJc w:val="left"/>
      <w:pPr>
        <w:ind w:left="4208" w:hanging="296"/>
      </w:pPr>
      <w:rPr>
        <w:rFonts w:hint="default"/>
      </w:rPr>
    </w:lvl>
    <w:lvl w:ilvl="4" w:tplc="B7943B5E">
      <w:start w:val="1"/>
      <w:numFmt w:val="bullet"/>
      <w:lvlText w:val="•"/>
      <w:lvlJc w:val="left"/>
      <w:pPr>
        <w:ind w:left="4864" w:hanging="296"/>
      </w:pPr>
      <w:rPr>
        <w:rFonts w:hint="default"/>
      </w:rPr>
    </w:lvl>
    <w:lvl w:ilvl="5" w:tplc="08109ECA">
      <w:start w:val="1"/>
      <w:numFmt w:val="bullet"/>
      <w:lvlText w:val="•"/>
      <w:lvlJc w:val="left"/>
      <w:pPr>
        <w:ind w:left="5520" w:hanging="296"/>
      </w:pPr>
      <w:rPr>
        <w:rFonts w:hint="default"/>
      </w:rPr>
    </w:lvl>
    <w:lvl w:ilvl="6" w:tplc="26527F04">
      <w:start w:val="1"/>
      <w:numFmt w:val="bullet"/>
      <w:lvlText w:val="•"/>
      <w:lvlJc w:val="left"/>
      <w:pPr>
        <w:ind w:left="6176" w:hanging="296"/>
      </w:pPr>
      <w:rPr>
        <w:rFonts w:hint="default"/>
      </w:rPr>
    </w:lvl>
    <w:lvl w:ilvl="7" w:tplc="5D0877BE">
      <w:start w:val="1"/>
      <w:numFmt w:val="bullet"/>
      <w:lvlText w:val="•"/>
      <w:lvlJc w:val="left"/>
      <w:pPr>
        <w:ind w:left="6832" w:hanging="296"/>
      </w:pPr>
      <w:rPr>
        <w:rFonts w:hint="default"/>
      </w:rPr>
    </w:lvl>
    <w:lvl w:ilvl="8" w:tplc="29B8D050">
      <w:start w:val="1"/>
      <w:numFmt w:val="bullet"/>
      <w:lvlText w:val="•"/>
      <w:lvlJc w:val="left"/>
      <w:pPr>
        <w:ind w:left="7488" w:hanging="296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DD"/>
    <w:rsid w:val="0001052A"/>
    <w:rsid w:val="00020AF8"/>
    <w:rsid w:val="00026347"/>
    <w:rsid w:val="000332F2"/>
    <w:rsid w:val="00082650"/>
    <w:rsid w:val="0008418C"/>
    <w:rsid w:val="00086F39"/>
    <w:rsid w:val="000918FF"/>
    <w:rsid w:val="000D151E"/>
    <w:rsid w:val="000D62DD"/>
    <w:rsid w:val="00126D29"/>
    <w:rsid w:val="001556EC"/>
    <w:rsid w:val="00161519"/>
    <w:rsid w:val="0018611C"/>
    <w:rsid w:val="001B6248"/>
    <w:rsid w:val="001D5295"/>
    <w:rsid w:val="001E60CA"/>
    <w:rsid w:val="001F4E5E"/>
    <w:rsid w:val="002555AA"/>
    <w:rsid w:val="00267A24"/>
    <w:rsid w:val="00276B8A"/>
    <w:rsid w:val="002A649F"/>
    <w:rsid w:val="002C224A"/>
    <w:rsid w:val="002D62B8"/>
    <w:rsid w:val="002E5B44"/>
    <w:rsid w:val="00327F59"/>
    <w:rsid w:val="00336D90"/>
    <w:rsid w:val="00367FA4"/>
    <w:rsid w:val="003717A0"/>
    <w:rsid w:val="003B2140"/>
    <w:rsid w:val="003D24BD"/>
    <w:rsid w:val="00403790"/>
    <w:rsid w:val="004364BE"/>
    <w:rsid w:val="00462B08"/>
    <w:rsid w:val="0047233B"/>
    <w:rsid w:val="00477D7E"/>
    <w:rsid w:val="004815C5"/>
    <w:rsid w:val="004D62BA"/>
    <w:rsid w:val="004E21D7"/>
    <w:rsid w:val="005210F1"/>
    <w:rsid w:val="005A4015"/>
    <w:rsid w:val="005A48E8"/>
    <w:rsid w:val="005A6722"/>
    <w:rsid w:val="005A6A1F"/>
    <w:rsid w:val="005B0161"/>
    <w:rsid w:val="005B6AA4"/>
    <w:rsid w:val="005C4DC2"/>
    <w:rsid w:val="005D32BD"/>
    <w:rsid w:val="005F0F68"/>
    <w:rsid w:val="006031D7"/>
    <w:rsid w:val="00621986"/>
    <w:rsid w:val="00690A6D"/>
    <w:rsid w:val="00696894"/>
    <w:rsid w:val="006B0128"/>
    <w:rsid w:val="006B16AA"/>
    <w:rsid w:val="006C05DA"/>
    <w:rsid w:val="006E2821"/>
    <w:rsid w:val="006F4B2E"/>
    <w:rsid w:val="007004C4"/>
    <w:rsid w:val="00702933"/>
    <w:rsid w:val="007045B9"/>
    <w:rsid w:val="00704D67"/>
    <w:rsid w:val="00733204"/>
    <w:rsid w:val="00754C27"/>
    <w:rsid w:val="00757319"/>
    <w:rsid w:val="00775A59"/>
    <w:rsid w:val="007800E8"/>
    <w:rsid w:val="00781CAD"/>
    <w:rsid w:val="0078460B"/>
    <w:rsid w:val="007947B0"/>
    <w:rsid w:val="007A49F5"/>
    <w:rsid w:val="007A79C0"/>
    <w:rsid w:val="007D7A0D"/>
    <w:rsid w:val="00806410"/>
    <w:rsid w:val="00821BA1"/>
    <w:rsid w:val="00827DBC"/>
    <w:rsid w:val="0085046C"/>
    <w:rsid w:val="008754E1"/>
    <w:rsid w:val="008B3237"/>
    <w:rsid w:val="008B4B85"/>
    <w:rsid w:val="008F78DD"/>
    <w:rsid w:val="00903466"/>
    <w:rsid w:val="00904B26"/>
    <w:rsid w:val="00925E56"/>
    <w:rsid w:val="009417BC"/>
    <w:rsid w:val="00976118"/>
    <w:rsid w:val="009A57FB"/>
    <w:rsid w:val="00A14507"/>
    <w:rsid w:val="00A204F6"/>
    <w:rsid w:val="00A42443"/>
    <w:rsid w:val="00A44B69"/>
    <w:rsid w:val="00A53ED5"/>
    <w:rsid w:val="00A8534C"/>
    <w:rsid w:val="00A9730F"/>
    <w:rsid w:val="00AC04E6"/>
    <w:rsid w:val="00B25B8C"/>
    <w:rsid w:val="00B340AC"/>
    <w:rsid w:val="00B6459D"/>
    <w:rsid w:val="00B65327"/>
    <w:rsid w:val="00B8093B"/>
    <w:rsid w:val="00BA3A0B"/>
    <w:rsid w:val="00BB3AF9"/>
    <w:rsid w:val="00BB7592"/>
    <w:rsid w:val="00BD7332"/>
    <w:rsid w:val="00BE0280"/>
    <w:rsid w:val="00C935E5"/>
    <w:rsid w:val="00C94B0E"/>
    <w:rsid w:val="00CA7EC1"/>
    <w:rsid w:val="00CC2441"/>
    <w:rsid w:val="00CC57CC"/>
    <w:rsid w:val="00CC68AE"/>
    <w:rsid w:val="00D2211F"/>
    <w:rsid w:val="00D2468A"/>
    <w:rsid w:val="00D660F9"/>
    <w:rsid w:val="00D72EA0"/>
    <w:rsid w:val="00D84672"/>
    <w:rsid w:val="00D8526F"/>
    <w:rsid w:val="00D87C31"/>
    <w:rsid w:val="00D9492E"/>
    <w:rsid w:val="00E1602E"/>
    <w:rsid w:val="00E24F6D"/>
    <w:rsid w:val="00E35EDF"/>
    <w:rsid w:val="00E51746"/>
    <w:rsid w:val="00E641C8"/>
    <w:rsid w:val="00E80E1C"/>
    <w:rsid w:val="00E83C2D"/>
    <w:rsid w:val="00E91C8C"/>
    <w:rsid w:val="00ED7D45"/>
    <w:rsid w:val="00EE569A"/>
    <w:rsid w:val="00EF0870"/>
    <w:rsid w:val="00F1330D"/>
    <w:rsid w:val="00F30225"/>
    <w:rsid w:val="00F610AC"/>
    <w:rsid w:val="00FA4057"/>
    <w:rsid w:val="00FB00D7"/>
    <w:rsid w:val="00FF32D0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4ED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Calibri (Body)"/>
        <w:color w:val="000000" w:themeColor="text1"/>
        <w:sz w:val="23"/>
        <w:szCs w:val="23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81" w:right="1240"/>
      <w:jc w:val="center"/>
      <w:outlineLvl w:val="0"/>
    </w:pPr>
    <w:rPr>
      <w:b/>
      <w:bCs/>
      <w:sz w:val="29"/>
      <w:szCs w:val="29"/>
    </w:rPr>
  </w:style>
  <w:style w:type="paragraph" w:styleId="Heading2">
    <w:name w:val="heading 2"/>
    <w:basedOn w:val="Normal"/>
    <w:uiPriority w:val="1"/>
    <w:qFormat/>
    <w:pPr>
      <w:ind w:left="117" w:right="14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7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031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1D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1D7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1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1D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1D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D7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79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0F6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6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02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16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02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1602E"/>
  </w:style>
  <w:style w:type="character" w:customStyle="1" w:styleId="UnresolvedMention1">
    <w:name w:val="Unresolved Mention1"/>
    <w:basedOn w:val="DefaultParagraphFont"/>
    <w:uiPriority w:val="99"/>
    <w:rsid w:val="00EE569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83C2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Calibri (Body)"/>
        <w:color w:val="000000" w:themeColor="text1"/>
        <w:sz w:val="23"/>
        <w:szCs w:val="23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81" w:right="1240"/>
      <w:jc w:val="center"/>
      <w:outlineLvl w:val="0"/>
    </w:pPr>
    <w:rPr>
      <w:b/>
      <w:bCs/>
      <w:sz w:val="29"/>
      <w:szCs w:val="29"/>
    </w:rPr>
  </w:style>
  <w:style w:type="paragraph" w:styleId="Heading2">
    <w:name w:val="heading 2"/>
    <w:basedOn w:val="Normal"/>
    <w:uiPriority w:val="1"/>
    <w:qFormat/>
    <w:pPr>
      <w:ind w:left="117" w:right="14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7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031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1D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1D7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1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1D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1D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D7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79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0F6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6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02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16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02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1602E"/>
  </w:style>
  <w:style w:type="character" w:customStyle="1" w:styleId="UnresolvedMention1">
    <w:name w:val="Unresolved Mention1"/>
    <w:basedOn w:val="DefaultParagraphFont"/>
    <w:uiPriority w:val="99"/>
    <w:rsid w:val="00EE569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83C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yperlink" Target="https://www.royalcaribbean.com/cruise-destinations" TargetMode="External"/><Relationship Id="rId14" Type="http://schemas.openxmlformats.org/officeDocument/2006/relationships/hyperlink" Target="https://www.ispot.tv/brands/A28/royal-caribbean-cruise-lines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s://www.royalcaribbean.com/cruise-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1377</Words>
  <Characters>7725</Characters>
  <Application>Microsoft Macintosh Word</Application>
  <DocSecurity>0</DocSecurity>
  <Lines>3862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Revens</dc:creator>
  <cp:lastModifiedBy>Nancy Brinson</cp:lastModifiedBy>
  <cp:revision>2</cp:revision>
  <cp:lastPrinted>2018-01-27T20:50:00Z</cp:lastPrinted>
  <dcterms:created xsi:type="dcterms:W3CDTF">2022-05-23T14:57:00Z</dcterms:created>
  <dcterms:modified xsi:type="dcterms:W3CDTF">2022-05-23T14:57:00Z</dcterms:modified>
</cp:coreProperties>
</file>